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2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0"/>
      </w:tblGrid>
      <w:tr w:rsidR="3D097992" w14:paraId="2458AE4E" w14:textId="77777777" w:rsidTr="7B4E1DF2">
        <w:trPr>
          <w:trHeight w:val="1100"/>
        </w:trPr>
        <w:tc>
          <w:tcPr>
            <w:tcW w:w="11030" w:type="dxa"/>
            <w:vAlign w:val="bottom"/>
          </w:tcPr>
          <w:p w14:paraId="6516DD96" w14:textId="4EB7605A" w:rsidR="6A8915EF" w:rsidRDefault="6A8915EF" w:rsidP="3D097992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</w:pPr>
            <w:r w:rsidRPr="27239E38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 xml:space="preserve">CSCU Best Practices Resource Guide </w:t>
            </w:r>
            <w:r>
              <w:br/>
            </w:r>
            <w:r w:rsidRPr="27239E38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>for Online Course Instruction</w:t>
            </w:r>
            <w:r w:rsidR="00D3267B">
              <w:rPr>
                <w:rFonts w:ascii="Arial Narrow" w:eastAsia="Arial Narrow" w:hAnsi="Arial Narrow" w:cs="Arial Narrow"/>
                <w:b/>
                <w:bCs/>
                <w:sz w:val="36"/>
                <w:szCs w:val="36"/>
              </w:rPr>
              <w:t xml:space="preserve"> (DRAFT Document)</w:t>
            </w:r>
          </w:p>
        </w:tc>
      </w:tr>
    </w:tbl>
    <w:p w14:paraId="3627BBF9" w14:textId="77777777" w:rsidR="00AA376F" w:rsidRDefault="00AA376F">
      <w:pPr>
        <w:pStyle w:val="BodyText"/>
        <w:spacing w:before="7"/>
        <w:rPr>
          <w:rFonts w:ascii="Times New Roman"/>
          <w:sz w:val="20"/>
        </w:rPr>
      </w:pPr>
    </w:p>
    <w:p w14:paraId="3627BBFA" w14:textId="77777777" w:rsidR="00AA376F" w:rsidRDefault="00BB05C9">
      <w:pPr>
        <w:pStyle w:val="ListParagraph"/>
        <w:numPr>
          <w:ilvl w:val="0"/>
          <w:numId w:val="1"/>
        </w:numPr>
        <w:tabs>
          <w:tab w:val="left" w:pos="420"/>
        </w:tabs>
        <w:jc w:val="left"/>
      </w:pPr>
      <w:r>
        <w:t>COURSE</w:t>
      </w:r>
      <w:r>
        <w:rPr>
          <w:spacing w:val="-9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tbl>
      <w:tblPr>
        <w:tblW w:w="11145" w:type="dxa"/>
        <w:tblInd w:w="2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5550"/>
        <w:gridCol w:w="3689"/>
        <w:gridCol w:w="1560"/>
      </w:tblGrid>
      <w:tr w:rsidR="00954461" w14:paraId="3627BC01" w14:textId="77777777" w:rsidTr="1599CCA9">
        <w:trPr>
          <w:trHeight w:val="650"/>
        </w:trPr>
        <w:tc>
          <w:tcPr>
            <w:tcW w:w="5896" w:type="dxa"/>
            <w:gridSpan w:val="2"/>
            <w:tcBorders>
              <w:left w:val="nil"/>
            </w:tcBorders>
            <w:shd w:val="clear" w:color="auto" w:fill="000000" w:themeFill="text1"/>
          </w:tcPr>
          <w:p w14:paraId="3627BBFB" w14:textId="77777777" w:rsidR="00954461" w:rsidRDefault="00954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bottom w:val="nil"/>
            </w:tcBorders>
            <w:shd w:val="clear" w:color="auto" w:fill="000000" w:themeFill="text1"/>
          </w:tcPr>
          <w:p w14:paraId="3627BBFE" w14:textId="77777777" w:rsidR="00954461" w:rsidRPr="006B64EF" w:rsidRDefault="00954461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27BBFF" w14:textId="50997983" w:rsidR="00954461" w:rsidRPr="006B64EF" w:rsidRDefault="00954461">
            <w:pPr>
              <w:pStyle w:val="TableParagraph"/>
              <w:ind w:left="89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Guiding</w:t>
            </w:r>
            <w:r w:rsidRPr="006B64EF">
              <w:rPr>
                <w:rFonts w:asciiTheme="minorHAnsi" w:hAnsiTheme="minorHAnsi" w:cstheme="minorHAns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Principles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000000" w:themeFill="text1"/>
          </w:tcPr>
          <w:p w14:paraId="60C4DB98" w14:textId="7D9BFFDD" w:rsidR="1CD57220" w:rsidRPr="006B64EF" w:rsidRDefault="2B14EDA3" w:rsidP="07F2C6E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OSCQR </w:t>
            </w:r>
            <w:r w:rsidR="3A7DFCAE" w:rsidRPr="006B64E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</w:t>
            </w:r>
          </w:p>
        </w:tc>
      </w:tr>
      <w:tr w:rsidR="00954461" w14:paraId="3627BC08" w14:textId="77777777" w:rsidTr="1599CCA9">
        <w:trPr>
          <w:trHeight w:val="230"/>
        </w:trPr>
        <w:tc>
          <w:tcPr>
            <w:tcW w:w="346" w:type="dxa"/>
          </w:tcPr>
          <w:p w14:paraId="3627BC02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550" w:type="dxa"/>
          </w:tcPr>
          <w:p w14:paraId="3627BC03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 includes Welcome and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Getting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Started 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content.</w:t>
            </w:r>
          </w:p>
        </w:tc>
        <w:tc>
          <w:tcPr>
            <w:tcW w:w="3689" w:type="dxa"/>
            <w:tcBorders>
              <w:top w:val="nil"/>
            </w:tcBorders>
          </w:tcPr>
          <w:p w14:paraId="64C9D768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3627BC06" w14:textId="13B6725C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Interaction &amp; Collaboration </w:t>
            </w:r>
          </w:p>
        </w:tc>
        <w:tc>
          <w:tcPr>
            <w:tcW w:w="1560" w:type="dxa"/>
            <w:tcBorders>
              <w:top w:val="nil"/>
            </w:tcBorders>
          </w:tcPr>
          <w:p w14:paraId="693F9AF2" w14:textId="06D53FFD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1">
              <w:r w:rsidR="7EDD33A9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</w:t>
              </w:r>
            </w:hyperlink>
          </w:p>
        </w:tc>
      </w:tr>
      <w:tr w:rsidR="00954461" w14:paraId="3627BC0F" w14:textId="77777777" w:rsidTr="1599CCA9">
        <w:trPr>
          <w:trHeight w:val="460"/>
        </w:trPr>
        <w:tc>
          <w:tcPr>
            <w:tcW w:w="346" w:type="dxa"/>
          </w:tcPr>
          <w:p w14:paraId="3627BC09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550" w:type="dxa"/>
          </w:tcPr>
          <w:p w14:paraId="3627BC0A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orientation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overview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provided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overall,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each module. Learners know how to navigate &amp; what tasks are due.</w:t>
            </w:r>
          </w:p>
        </w:tc>
        <w:tc>
          <w:tcPr>
            <w:tcW w:w="3689" w:type="dxa"/>
          </w:tcPr>
          <w:p w14:paraId="0339C3AA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3105D212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C0D" w14:textId="44BC9FF8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</w:tc>
        <w:tc>
          <w:tcPr>
            <w:tcW w:w="1560" w:type="dxa"/>
          </w:tcPr>
          <w:p w14:paraId="0D2D13AA" w14:textId="21A81CED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2">
              <w:r w:rsidR="02BA90CB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</w:t>
              </w:r>
            </w:hyperlink>
          </w:p>
        </w:tc>
      </w:tr>
      <w:tr w:rsidR="00954461" w14:paraId="3627BC16" w14:textId="77777777" w:rsidTr="1599CCA9">
        <w:trPr>
          <w:trHeight w:val="660"/>
        </w:trPr>
        <w:tc>
          <w:tcPr>
            <w:tcW w:w="346" w:type="dxa"/>
          </w:tcPr>
          <w:p w14:paraId="3627BC10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550" w:type="dxa"/>
          </w:tcPr>
          <w:p w14:paraId="3627BC11" w14:textId="28A46191" w:rsidR="00954461" w:rsidRPr="006B64EF" w:rsidRDefault="362B3935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syllabus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available to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learners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17E9491E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CE3E2F5"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a </w:t>
            </w:r>
            <w:r w:rsidR="294BA15C"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downloadable </w:t>
            </w:r>
            <w:r w:rsidR="294BA15C" w:rsidRPr="006B64EF">
              <w:rPr>
                <w:rFonts w:asciiTheme="minorHAnsi" w:hAnsiTheme="minorHAnsi" w:cstheme="minorHAnsi"/>
                <w:sz w:val="24"/>
                <w:szCs w:val="24"/>
              </w:rPr>
              <w:t>format</w:t>
            </w:r>
            <w:r w:rsidR="7C22944A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. The syllabus </w:t>
            </w:r>
            <w:r w:rsidR="7DDF8BE3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Pr="006B64EF" w:rsidDel="00954461">
              <w:rPr>
                <w:rFonts w:asciiTheme="minorHAnsi" w:hAnsiTheme="minorHAnsi" w:cstheme="minorHAnsi"/>
                <w:sz w:val="24"/>
                <w:szCs w:val="24"/>
              </w:rPr>
              <w:t xml:space="preserve">ADA </w:t>
            </w:r>
            <w:r w:rsidR="1DCE60C3" w:rsidRPr="006B64EF">
              <w:rPr>
                <w:rFonts w:asciiTheme="minorHAnsi" w:hAnsiTheme="minorHAnsi" w:cstheme="minorHAnsi"/>
                <w:sz w:val="24"/>
                <w:szCs w:val="24"/>
              </w:rPr>
              <w:t>accessible per CSCU’s technical standards outlined in the CSCU Digital Accessibility Policy</w:t>
            </w:r>
            <w:r w:rsidR="445EDFC5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B64EF" w:rsidDel="00954461">
              <w:rPr>
                <w:rFonts w:asciiTheme="minorHAnsi" w:hAnsiTheme="minorHAnsi" w:cstheme="minorHAnsi"/>
                <w:sz w:val="24"/>
                <w:szCs w:val="24"/>
              </w:rPr>
              <w:t>compliant</w:t>
            </w:r>
            <w:r w:rsidR="7C22944A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4069A95E" w:rsidRPr="006B64E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hyperlink r:id="rId13">
              <w:r w:rsidR="4069A95E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See the CSCU Digital Accessibility Policy</w:t>
              </w:r>
            </w:hyperlink>
            <w:r w:rsidR="4069A95E" w:rsidRPr="006B64EF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3689" w:type="dxa"/>
          </w:tcPr>
          <w:p w14:paraId="1609DB74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5EED6BF5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5553795C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7E6392B6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Alignment of Content to Outcomes</w:t>
            </w:r>
          </w:p>
          <w:p w14:paraId="3627BC14" w14:textId="36B273D6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560" w:type="dxa"/>
          </w:tcPr>
          <w:p w14:paraId="431D7E6F" w14:textId="198C2B6B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>
              <w:r w:rsidR="1C84860A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</w:t>
              </w:r>
            </w:hyperlink>
          </w:p>
          <w:p w14:paraId="7C200EEA" w14:textId="47359DF7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>
              <w:r w:rsidR="160749C0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</w:t>
              </w:r>
            </w:hyperlink>
          </w:p>
        </w:tc>
      </w:tr>
      <w:tr w:rsidR="00954461" w14:paraId="3627BC1D" w14:textId="77777777" w:rsidTr="1599CCA9">
        <w:trPr>
          <w:trHeight w:val="460"/>
        </w:trPr>
        <w:tc>
          <w:tcPr>
            <w:tcW w:w="346" w:type="dxa"/>
          </w:tcPr>
          <w:p w14:paraId="3627BC17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550" w:type="dxa"/>
          </w:tcPr>
          <w:p w14:paraId="3627BC18" w14:textId="3ACF564F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includes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campus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policies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plagiarism,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computer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use,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filing grievances, accommodating disabilities, etc.</w:t>
            </w:r>
          </w:p>
        </w:tc>
        <w:tc>
          <w:tcPr>
            <w:tcW w:w="3689" w:type="dxa"/>
          </w:tcPr>
          <w:p w14:paraId="5C3F6CE2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0840EF99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Interaction &amp; Collaboration</w:t>
            </w:r>
          </w:p>
          <w:p w14:paraId="5A5F1B8C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4C4B5E49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1B" w14:textId="57CA9A5D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Proper Support &amp; Training</w:t>
            </w:r>
          </w:p>
        </w:tc>
        <w:tc>
          <w:tcPr>
            <w:tcW w:w="1560" w:type="dxa"/>
          </w:tcPr>
          <w:p w14:paraId="7BD8318B" w14:textId="7A4AD7FC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>
              <w:r w:rsidR="1C09A320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5</w:t>
              </w:r>
            </w:hyperlink>
          </w:p>
        </w:tc>
      </w:tr>
      <w:tr w:rsidR="00954461" w14:paraId="3627BC24" w14:textId="77777777" w:rsidTr="1599CCA9">
        <w:trPr>
          <w:trHeight w:val="457"/>
        </w:trPr>
        <w:tc>
          <w:tcPr>
            <w:tcW w:w="346" w:type="dxa"/>
          </w:tcPr>
          <w:p w14:paraId="3627BC1E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550" w:type="dxa"/>
          </w:tcPr>
          <w:p w14:paraId="3627BC1F" w14:textId="0C39BA30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 provides access to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learner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success resources (technical help,</w:t>
            </w:r>
            <w:r w:rsidR="7B5C15B8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support services,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orientation,</w:t>
            </w:r>
            <w:r w:rsidR="02C54090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academic honesty,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tutoring).</w:t>
            </w:r>
          </w:p>
        </w:tc>
        <w:tc>
          <w:tcPr>
            <w:tcW w:w="3689" w:type="dxa"/>
          </w:tcPr>
          <w:p w14:paraId="77B34B48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448428AB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61566418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22" w14:textId="218486AB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Proper Support &amp; Training</w:t>
            </w:r>
          </w:p>
        </w:tc>
        <w:tc>
          <w:tcPr>
            <w:tcW w:w="1560" w:type="dxa"/>
          </w:tcPr>
          <w:p w14:paraId="403EBA0F" w14:textId="71DE97CC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7">
              <w:r w:rsidR="4EC24B75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6</w:t>
              </w:r>
            </w:hyperlink>
          </w:p>
        </w:tc>
      </w:tr>
      <w:tr w:rsidR="00954461" w14:paraId="3627BC2C" w14:textId="77777777" w:rsidTr="1599CCA9">
        <w:trPr>
          <w:trHeight w:val="689"/>
        </w:trPr>
        <w:tc>
          <w:tcPr>
            <w:tcW w:w="346" w:type="dxa"/>
          </w:tcPr>
          <w:p w14:paraId="3627BC25" w14:textId="77777777" w:rsidR="00954461" w:rsidRPr="006B64EF" w:rsidRDefault="362B3935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550" w:type="dxa"/>
          </w:tcPr>
          <w:p w14:paraId="3627BC27" w14:textId="0498516B" w:rsidR="00954461" w:rsidRPr="006B64EF" w:rsidRDefault="362B3935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methods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devices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6B64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accessing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participating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 are communicated (mobile, publisher websites, secure content,</w:t>
            </w:r>
            <w:r w:rsidR="04B79362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pop-ups,</w:t>
            </w:r>
            <w:r w:rsidRPr="006B64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browser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issue,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microphone, 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webcam).</w:t>
            </w:r>
          </w:p>
        </w:tc>
        <w:tc>
          <w:tcPr>
            <w:tcW w:w="3689" w:type="dxa"/>
          </w:tcPr>
          <w:p w14:paraId="7D1F70D7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01116700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3627BC2A" w14:textId="5802A295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Accessible Conten</w:t>
            </w:r>
            <w:r w:rsidR="002313E5"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</w:t>
            </w:r>
          </w:p>
        </w:tc>
        <w:tc>
          <w:tcPr>
            <w:tcW w:w="1560" w:type="dxa"/>
          </w:tcPr>
          <w:p w14:paraId="4F9BB0D5" w14:textId="41B1C73D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>
              <w:r w:rsidR="0D71B512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8</w:t>
              </w:r>
            </w:hyperlink>
          </w:p>
        </w:tc>
      </w:tr>
      <w:tr w:rsidR="00954461" w14:paraId="3627BC33" w14:textId="77777777" w:rsidTr="1599CCA9">
        <w:trPr>
          <w:trHeight w:val="460"/>
        </w:trPr>
        <w:tc>
          <w:tcPr>
            <w:tcW w:w="346" w:type="dxa"/>
          </w:tcPr>
          <w:p w14:paraId="3627BC2D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550" w:type="dxa"/>
          </w:tcPr>
          <w:p w14:paraId="3627BC2E" w14:textId="7B088C16" w:rsidR="00954461" w:rsidRPr="006B64EF" w:rsidRDefault="362B3935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objectives/outcomes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clearly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defined,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measurable,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aligned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to learning activities and assessments.</w:t>
            </w:r>
            <w:r w:rsidR="3C03D1B7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2CBFD881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Weekly learning objectives are identified at the beginning of </w:t>
            </w:r>
            <w:r w:rsidR="5768D2AA" w:rsidRPr="006B64EF">
              <w:rPr>
                <w:rFonts w:asciiTheme="minorHAnsi" w:hAnsiTheme="minorHAnsi" w:cstheme="minorHAnsi"/>
                <w:sz w:val="24"/>
                <w:szCs w:val="24"/>
              </w:rPr>
              <w:t>module/week/unit (however you structure your course)</w:t>
            </w:r>
            <w:r w:rsidR="2CBFD881" w:rsidRPr="006B64EF">
              <w:rPr>
                <w:rFonts w:asciiTheme="minorHAnsi" w:hAnsiTheme="minorHAnsi" w:cstheme="minorHAnsi"/>
                <w:sz w:val="24"/>
                <w:szCs w:val="24"/>
              </w:rPr>
              <w:t xml:space="preserve"> to demonstrate how course material is in alignment with </w:t>
            </w:r>
            <w:r w:rsidR="6D4F5EDE" w:rsidRPr="006B64EF">
              <w:rPr>
                <w:rFonts w:asciiTheme="minorHAnsi" w:hAnsiTheme="minorHAnsi" w:cstheme="minorHAnsi"/>
                <w:sz w:val="24"/>
                <w:szCs w:val="24"/>
              </w:rPr>
              <w:t>course level outcomes</w:t>
            </w:r>
          </w:p>
        </w:tc>
        <w:tc>
          <w:tcPr>
            <w:tcW w:w="3689" w:type="dxa"/>
          </w:tcPr>
          <w:p w14:paraId="2B1448A8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4BD69B73" w14:textId="6EFC5EB0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62C97D72" w14:textId="3C916F47" w:rsidR="002313E5" w:rsidRPr="00F22A63" w:rsidRDefault="002313E5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C31" w14:textId="16F7DA52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Alignment of Content to Outcomes</w:t>
            </w:r>
          </w:p>
        </w:tc>
        <w:tc>
          <w:tcPr>
            <w:tcW w:w="1560" w:type="dxa"/>
          </w:tcPr>
          <w:p w14:paraId="64B2BE59" w14:textId="47F015C2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9">
              <w:r w:rsidR="1D48852B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9</w:t>
              </w:r>
            </w:hyperlink>
          </w:p>
        </w:tc>
      </w:tr>
      <w:tr w:rsidR="00954461" w14:paraId="3627BC3A" w14:textId="77777777" w:rsidTr="1599CCA9">
        <w:trPr>
          <w:trHeight w:val="227"/>
        </w:trPr>
        <w:tc>
          <w:tcPr>
            <w:tcW w:w="346" w:type="dxa"/>
          </w:tcPr>
          <w:p w14:paraId="3627BC34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550" w:type="dxa"/>
          </w:tcPr>
          <w:p w14:paraId="3627BC35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provides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information for instructor,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department,</w:t>
            </w:r>
            <w:r w:rsidRPr="006B64E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6B64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program.</w:t>
            </w:r>
          </w:p>
        </w:tc>
        <w:tc>
          <w:tcPr>
            <w:tcW w:w="3689" w:type="dxa"/>
          </w:tcPr>
          <w:p w14:paraId="023BFB70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3627BC38" w14:textId="174232CD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Interaction &amp; Collaboration</w:t>
            </w:r>
          </w:p>
        </w:tc>
        <w:tc>
          <w:tcPr>
            <w:tcW w:w="1560" w:type="dxa"/>
          </w:tcPr>
          <w:p w14:paraId="71121DFC" w14:textId="1C63005C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>
              <w:r w:rsidR="1A3EE1DA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10</w:t>
              </w:r>
            </w:hyperlink>
          </w:p>
        </w:tc>
      </w:tr>
      <w:tr w:rsidR="00954461" w14:paraId="3627BC41" w14:textId="77777777" w:rsidTr="1599CCA9">
        <w:trPr>
          <w:trHeight w:val="460"/>
        </w:trPr>
        <w:tc>
          <w:tcPr>
            <w:tcW w:w="346" w:type="dxa"/>
            <w:shd w:val="clear" w:color="auto" w:fill="auto"/>
          </w:tcPr>
          <w:p w14:paraId="3627BC3B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550" w:type="dxa"/>
            <w:shd w:val="clear" w:color="auto" w:fill="auto"/>
          </w:tcPr>
          <w:p w14:paraId="3627BC3C" w14:textId="77777777" w:rsidR="00954461" w:rsidRPr="006B64EF" w:rsidRDefault="00954461" w:rsidP="006B64E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states whether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is fully online,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blended,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6B64E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B64EF">
              <w:rPr>
                <w:rFonts w:asciiTheme="minorHAnsi" w:hAnsiTheme="minorHAnsi" w:cstheme="minorHAnsi"/>
                <w:sz w:val="24"/>
                <w:szCs w:val="24"/>
              </w:rPr>
              <w:t>web enhanced. (Syllabus preferred)</w:t>
            </w:r>
          </w:p>
        </w:tc>
        <w:tc>
          <w:tcPr>
            <w:tcW w:w="3689" w:type="dxa"/>
            <w:shd w:val="clear" w:color="auto" w:fill="auto"/>
          </w:tcPr>
          <w:p w14:paraId="74FF88CC" w14:textId="77777777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22A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3627BC3F" w14:textId="26146DC6" w:rsidR="00954461" w:rsidRPr="00F22A63" w:rsidRDefault="00954461" w:rsidP="00F22A6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22A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</w:tc>
        <w:tc>
          <w:tcPr>
            <w:tcW w:w="1560" w:type="dxa"/>
            <w:shd w:val="clear" w:color="auto" w:fill="auto"/>
          </w:tcPr>
          <w:p w14:paraId="49A53294" w14:textId="4B151B06" w:rsidR="1CD57220" w:rsidRPr="006B64EF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1">
              <w:r w:rsidR="73403F29" w:rsidRPr="006B64EF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7</w:t>
              </w:r>
            </w:hyperlink>
          </w:p>
        </w:tc>
      </w:tr>
    </w:tbl>
    <w:p w14:paraId="79A41BD6" w14:textId="485938A5" w:rsidR="2F7C47B5" w:rsidRDefault="2F7C47B5">
      <w:r>
        <w:br w:type="page"/>
      </w:r>
    </w:p>
    <w:p w14:paraId="3627BC43" w14:textId="77777777" w:rsidR="00AA376F" w:rsidRDefault="00BB05C9" w:rsidP="00FA1FB3">
      <w:pPr>
        <w:pStyle w:val="BodyText"/>
        <w:numPr>
          <w:ilvl w:val="0"/>
          <w:numId w:val="1"/>
        </w:numPr>
        <w:spacing w:before="6"/>
        <w:jc w:val="left"/>
      </w:pPr>
      <w:r>
        <w:lastRenderedPageBreak/>
        <w:t>COURSE</w:t>
      </w:r>
      <w:r>
        <w:rPr>
          <w:spacing w:val="-9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ACCESSIBILITY</w:t>
      </w:r>
    </w:p>
    <w:tbl>
      <w:tblPr>
        <w:tblW w:w="11145" w:type="dxa"/>
        <w:tblInd w:w="2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339"/>
        <w:gridCol w:w="3960"/>
        <w:gridCol w:w="1486"/>
      </w:tblGrid>
      <w:tr w:rsidR="00954461" w14:paraId="3627BC4A" w14:textId="77777777" w:rsidTr="240D3324">
        <w:trPr>
          <w:trHeight w:val="655"/>
        </w:trPr>
        <w:tc>
          <w:tcPr>
            <w:tcW w:w="5699" w:type="dxa"/>
            <w:gridSpan w:val="2"/>
            <w:tcBorders>
              <w:left w:val="nil"/>
            </w:tcBorders>
            <w:shd w:val="clear" w:color="auto" w:fill="000000" w:themeFill="text1"/>
          </w:tcPr>
          <w:p w14:paraId="3627BC44" w14:textId="77777777" w:rsidR="00954461" w:rsidRDefault="00954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0" w:type="dxa"/>
            <w:tcBorders>
              <w:bottom w:val="nil"/>
            </w:tcBorders>
            <w:shd w:val="clear" w:color="auto" w:fill="000000" w:themeFill="text1"/>
          </w:tcPr>
          <w:p w14:paraId="3627BC48" w14:textId="7C478B5B" w:rsidR="00954461" w:rsidRPr="00F51FF8" w:rsidRDefault="00954461">
            <w:pPr>
              <w:pStyle w:val="TableParagraph"/>
              <w:spacing w:line="183" w:lineRule="exact"/>
              <w:ind w:left="802"/>
              <w:rPr>
                <w:rFonts w:asciiTheme="minorHAnsi" w:hAnsiTheme="minorHAnsi" w:cstheme="minorHAnsi"/>
                <w:sz w:val="24"/>
                <w:szCs w:val="24"/>
              </w:rPr>
            </w:pPr>
            <w:r w:rsidRPr="00F51FF8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Guiding</w:t>
            </w:r>
            <w:r w:rsidRPr="00F51FF8">
              <w:rPr>
                <w:rFonts w:asciiTheme="minorHAnsi" w:hAnsiTheme="minorHAnsi" w:cstheme="minorHAns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F51FF8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Principles</w:t>
            </w:r>
          </w:p>
        </w:tc>
        <w:tc>
          <w:tcPr>
            <w:tcW w:w="1486" w:type="dxa"/>
            <w:tcBorders>
              <w:bottom w:val="nil"/>
            </w:tcBorders>
            <w:shd w:val="clear" w:color="auto" w:fill="000000" w:themeFill="text1"/>
          </w:tcPr>
          <w:p w14:paraId="04CBA236" w14:textId="3ADE781C" w:rsidR="07F2C6E4" w:rsidRPr="00E067AE" w:rsidRDefault="2561DC21" w:rsidP="00E067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OSCQR Alignment</w:t>
            </w:r>
          </w:p>
        </w:tc>
      </w:tr>
      <w:tr w:rsidR="00954461" w14:paraId="3627BC52" w14:textId="77777777" w:rsidTr="240D3324">
        <w:trPr>
          <w:trHeight w:val="492"/>
        </w:trPr>
        <w:tc>
          <w:tcPr>
            <w:tcW w:w="360" w:type="dxa"/>
          </w:tcPr>
          <w:p w14:paraId="3627BC4B" w14:textId="77777777" w:rsidR="00954461" w:rsidRPr="00FA1FB3" w:rsidRDefault="362B3935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339" w:type="dxa"/>
          </w:tcPr>
          <w:p w14:paraId="3627BC4D" w14:textId="12B0692D" w:rsidR="00954461" w:rsidRPr="00FA1FB3" w:rsidRDefault="362B3935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Requisite</w:t>
            </w:r>
            <w:r w:rsidRPr="00FA1FB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FA1FB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technology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(websites,</w:t>
            </w:r>
            <w:r w:rsidRPr="00FA1FB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software,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6A709C5E"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hardware)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clearly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stated and</w:t>
            </w:r>
            <w:r w:rsidRPr="00FA1FB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supported</w:t>
            </w:r>
            <w:r w:rsidRPr="00FA1FB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resources.</w:t>
            </w:r>
          </w:p>
        </w:tc>
        <w:tc>
          <w:tcPr>
            <w:tcW w:w="3960" w:type="dxa"/>
            <w:tcBorders>
              <w:top w:val="nil"/>
            </w:tcBorders>
          </w:tcPr>
          <w:p w14:paraId="66CDBD36" w14:textId="77777777" w:rsidR="00954461" w:rsidRPr="001332B6" w:rsidRDefault="00954461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1332B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4BEBD321" w14:textId="77777777" w:rsidR="00954461" w:rsidRPr="001332B6" w:rsidRDefault="00954461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397877E5" w14:textId="77777777" w:rsidR="00954461" w:rsidRPr="001332B6" w:rsidRDefault="00954461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50" w14:textId="521C3B65" w:rsidR="00954461" w:rsidRPr="001332B6" w:rsidRDefault="00954461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Proper Support &amp; Training</w:t>
            </w:r>
          </w:p>
        </w:tc>
        <w:tc>
          <w:tcPr>
            <w:tcW w:w="1486" w:type="dxa"/>
            <w:tcBorders>
              <w:top w:val="nil"/>
            </w:tcBorders>
          </w:tcPr>
          <w:p w14:paraId="5AE1FDC3" w14:textId="79B8BFEB" w:rsidR="2D7D743C" w:rsidRPr="00FA1FB3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>
              <w:r w:rsidR="29828FAB" w:rsidRPr="00FA1FB3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11</w:t>
              </w:r>
            </w:hyperlink>
          </w:p>
        </w:tc>
      </w:tr>
      <w:tr w:rsidR="00954461" w14:paraId="3627BC59" w14:textId="77777777" w:rsidTr="240D3324">
        <w:trPr>
          <w:trHeight w:val="495"/>
        </w:trPr>
        <w:tc>
          <w:tcPr>
            <w:tcW w:w="360" w:type="dxa"/>
          </w:tcPr>
          <w:p w14:paraId="3627BC53" w14:textId="77777777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339" w:type="dxa"/>
          </w:tcPr>
          <w:p w14:paraId="3627BC54" w14:textId="77777777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Frequently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used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technology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easily</w:t>
            </w:r>
            <w:r w:rsidRPr="00FA1FB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accessed.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tools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being utilized are removed from the course menu.</w:t>
            </w:r>
          </w:p>
        </w:tc>
        <w:tc>
          <w:tcPr>
            <w:tcW w:w="3960" w:type="dxa"/>
          </w:tcPr>
          <w:p w14:paraId="3627BC57" w14:textId="00B3520C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</w:tcPr>
          <w:p w14:paraId="2EB83083" w14:textId="1652BF42" w:rsidR="6D155439" w:rsidRPr="00FA1FB3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>
              <w:r w:rsidR="00972235" w:rsidRPr="00FA1FB3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13</w:t>
              </w:r>
            </w:hyperlink>
          </w:p>
        </w:tc>
      </w:tr>
      <w:tr w:rsidR="00954461" w14:paraId="3627BC60" w14:textId="77777777" w:rsidTr="240D3324">
        <w:trPr>
          <w:trHeight w:val="247"/>
        </w:trPr>
        <w:tc>
          <w:tcPr>
            <w:tcW w:w="360" w:type="dxa"/>
          </w:tcPr>
          <w:p w14:paraId="3627BC5A" w14:textId="77777777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339" w:type="dxa"/>
          </w:tcPr>
          <w:p w14:paraId="3627BC5B" w14:textId="1D35E5E7" w:rsidR="00954461" w:rsidRPr="00FA1FB3" w:rsidRDefault="362B3935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Any</w:t>
            </w:r>
            <w:r w:rsidRPr="00FA1F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technology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tools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meet accessibility</w:t>
            </w:r>
            <w:r w:rsidRPr="00FA1FB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standards.</w:t>
            </w:r>
            <w:r w:rsidR="6C959BA5"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</w:t>
            </w:r>
            <w:hyperlink r:id="rId24" w:history="1">
              <w:r w:rsidR="61F1AA63" w:rsidRPr="00FA1FB3">
                <w:rPr>
                  <w:rStyle w:val="Hyperlink"/>
                  <w:rFonts w:asciiTheme="minorHAnsi" w:eastAsia="Arial Narrow" w:hAnsiTheme="minorHAnsi" w:cstheme="minorHAnsi"/>
                  <w:sz w:val="24"/>
                  <w:szCs w:val="24"/>
                </w:rPr>
                <w:t>CSCU Digital Accessibility Policy</w:t>
              </w:r>
            </w:hyperlink>
            <w:r w:rsidR="61F1AA63"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  <w:r w:rsidRPr="00FA1FB3">
              <w:rPr>
                <w:rFonts w:ascii="Arial" w:hAnsi="Arial" w:cs="Arial"/>
                <w:spacing w:val="-2"/>
                <w:sz w:val="24"/>
                <w:szCs w:val="24"/>
              </w:rPr>
              <w:t>￼</w:t>
            </w:r>
          </w:p>
        </w:tc>
        <w:tc>
          <w:tcPr>
            <w:tcW w:w="3960" w:type="dxa"/>
          </w:tcPr>
          <w:p w14:paraId="3627BC5E" w14:textId="7CEF25AE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</w:tcPr>
          <w:p w14:paraId="101607D7" w14:textId="69075968" w:rsidR="07F2C6E4" w:rsidRPr="00FA1FB3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5">
              <w:r w:rsidR="1270954F" w:rsidRPr="00FA1FB3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15</w:t>
              </w:r>
            </w:hyperlink>
          </w:p>
        </w:tc>
      </w:tr>
      <w:tr w:rsidR="00954461" w14:paraId="3627BC76" w14:textId="77777777" w:rsidTr="240D3324">
        <w:trPr>
          <w:trHeight w:val="495"/>
        </w:trPr>
        <w:tc>
          <w:tcPr>
            <w:tcW w:w="360" w:type="dxa"/>
          </w:tcPr>
          <w:p w14:paraId="3627BC70" w14:textId="59482A33" w:rsidR="00954461" w:rsidRPr="00FA1FB3" w:rsidRDefault="362B3935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1EFB843C" w:rsidRPr="00FA1FB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</w:tcPr>
          <w:p w14:paraId="3627BC71" w14:textId="77777777" w:rsidR="00954461" w:rsidRPr="00FA1FB3" w:rsidRDefault="362B3935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If applicable, any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apps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required for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available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on both Android and</w:t>
            </w:r>
            <w:r w:rsidRPr="00FA1FB3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iOS mobile platforms.</w:t>
            </w:r>
          </w:p>
        </w:tc>
        <w:tc>
          <w:tcPr>
            <w:tcW w:w="3960" w:type="dxa"/>
          </w:tcPr>
          <w:p w14:paraId="50256F08" w14:textId="77777777" w:rsidR="002313E5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3627BC74" w14:textId="26B598BE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</w:tcPr>
          <w:p w14:paraId="0462EE3B" w14:textId="4DB9F7D7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7D" w14:textId="77777777" w:rsidTr="240D3324">
        <w:trPr>
          <w:trHeight w:val="495"/>
        </w:trPr>
        <w:tc>
          <w:tcPr>
            <w:tcW w:w="360" w:type="dxa"/>
          </w:tcPr>
          <w:p w14:paraId="3627BC77" w14:textId="78F3CE4E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1A12B61B" w:rsidRPr="00FA1FB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</w:tcPr>
          <w:p w14:paraId="3627BC78" w14:textId="77777777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FA1FB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applicable,</w:t>
            </w:r>
            <w:r w:rsidRPr="00FA1FB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efforts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are made to minimize the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use of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content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not work on mobile devices.</w:t>
            </w:r>
          </w:p>
        </w:tc>
        <w:tc>
          <w:tcPr>
            <w:tcW w:w="3960" w:type="dxa"/>
          </w:tcPr>
          <w:p w14:paraId="5FAC0343" w14:textId="77777777" w:rsidR="002313E5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Clear Expectations &amp; Accountability </w:t>
            </w:r>
          </w:p>
          <w:p w14:paraId="3627BC7B" w14:textId="1DABC0E5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</w:tcPr>
          <w:p w14:paraId="5767047A" w14:textId="2BA8D2B6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8B" w14:textId="77777777" w:rsidTr="240D3324">
        <w:trPr>
          <w:trHeight w:val="247"/>
        </w:trPr>
        <w:tc>
          <w:tcPr>
            <w:tcW w:w="360" w:type="dxa"/>
          </w:tcPr>
          <w:p w14:paraId="3627BC85" w14:textId="4E41FB9B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3A54170F" w:rsidRPr="00FA1FB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</w:tcPr>
          <w:p w14:paraId="3627BC86" w14:textId="0AD4DD8E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Content</w:t>
            </w:r>
            <w:r w:rsidRPr="00FA1FB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="39FA252D"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(visually)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divided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into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small,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manageable</w:t>
            </w:r>
            <w:r w:rsidRPr="00FA1FB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chunks</w:t>
            </w:r>
            <w:r w:rsidR="72C9D348"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(discreet sections/segments?)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14:paraId="3627BC89" w14:textId="302DBB60" w:rsidR="00954461" w:rsidRPr="001332B6" w:rsidRDefault="0DE11B51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</w:tcPr>
          <w:p w14:paraId="6F4375D7" w14:textId="23EFBF60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92" w14:textId="77777777" w:rsidTr="240D3324">
        <w:trPr>
          <w:trHeight w:val="742"/>
        </w:trPr>
        <w:tc>
          <w:tcPr>
            <w:tcW w:w="360" w:type="dxa"/>
            <w:shd w:val="clear" w:color="auto" w:fill="auto"/>
          </w:tcPr>
          <w:p w14:paraId="3627BC8C" w14:textId="2108CF22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495230EE" w:rsidRPr="00FA1FB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8D" w14:textId="56EDC3E3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Technical</w:t>
            </w:r>
            <w:r w:rsidRPr="00FA1FB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skills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A1FB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participation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 w:rsidRPr="00FA1FB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activities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160F0634"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are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scaffold</w:t>
            </w:r>
            <w:r w:rsidR="158D65DA" w:rsidRPr="00FA1FB3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in a</w:t>
            </w:r>
            <w:r w:rsidRPr="00FA1FB3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timely manner (</w:t>
            </w:r>
            <w:r w:rsidR="00BB06E6"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technology training,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orientation, practice, and application - where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appropriate)</w:t>
            </w:r>
          </w:p>
        </w:tc>
        <w:tc>
          <w:tcPr>
            <w:tcW w:w="3960" w:type="dxa"/>
            <w:shd w:val="clear" w:color="auto" w:fill="auto"/>
          </w:tcPr>
          <w:p w14:paraId="59312923" w14:textId="72A0D72A" w:rsidR="002313E5" w:rsidRPr="001332B6" w:rsidRDefault="142D471C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z w:val="24"/>
                <w:szCs w:val="24"/>
              </w:rPr>
              <w:t>Proper Support &amp; Training</w:t>
            </w:r>
          </w:p>
          <w:p w14:paraId="2998BA7F" w14:textId="2D8AA290" w:rsidR="6C81A93C" w:rsidRPr="00FA1FB3" w:rsidRDefault="6C81A93C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27BC90" w14:textId="77777777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1054FEDD" w14:textId="7180881C" w:rsidR="1C451020" w:rsidRPr="00FA1FB3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6">
              <w:r w:rsidR="790F3E13" w:rsidRPr="00FA1FB3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12</w:t>
              </w:r>
            </w:hyperlink>
          </w:p>
        </w:tc>
      </w:tr>
      <w:tr w:rsidR="00954461" w14:paraId="3627BC99" w14:textId="77777777" w:rsidTr="240D3324">
        <w:trPr>
          <w:trHeight w:val="247"/>
        </w:trPr>
        <w:tc>
          <w:tcPr>
            <w:tcW w:w="360" w:type="dxa"/>
            <w:shd w:val="clear" w:color="auto" w:fill="auto"/>
          </w:tcPr>
          <w:p w14:paraId="3627BC93" w14:textId="25BF6BCC" w:rsidR="00954461" w:rsidRPr="00FA1FB3" w:rsidRDefault="612AD5AB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1309FC30" w:rsidRPr="00FA1FB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54461"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94" w14:textId="71B84CBB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  <w:r w:rsidRPr="00FA1FB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includes</w:t>
            </w:r>
            <w:r w:rsidRPr="00FA1F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links</w:t>
            </w:r>
            <w:r w:rsidRPr="00FA1FB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 privacy</w:t>
            </w:r>
            <w:r w:rsidRPr="00FA1F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policies</w:t>
            </w:r>
            <w:r w:rsidR="1C3AAF55"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and practices</w:t>
            </w:r>
            <w:r w:rsidRPr="00FA1FB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 technology</w:t>
            </w:r>
            <w:r w:rsidRPr="00FA1F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tools.</w:t>
            </w:r>
          </w:p>
        </w:tc>
        <w:tc>
          <w:tcPr>
            <w:tcW w:w="3960" w:type="dxa"/>
            <w:shd w:val="clear" w:color="auto" w:fill="auto"/>
          </w:tcPr>
          <w:p w14:paraId="3B8A0116" w14:textId="77777777" w:rsidR="002313E5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97" w14:textId="7CF0C387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Proper Support &amp; Training</w:t>
            </w:r>
          </w:p>
        </w:tc>
        <w:tc>
          <w:tcPr>
            <w:tcW w:w="1486" w:type="dxa"/>
            <w:shd w:val="clear" w:color="auto" w:fill="auto"/>
          </w:tcPr>
          <w:p w14:paraId="6A260CEE" w14:textId="59B57009" w:rsidR="07F2C6E4" w:rsidRPr="00FA1FB3" w:rsidRDefault="00000000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7">
              <w:r w:rsidR="2FEED86A" w:rsidRPr="00FA1FB3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14</w:t>
              </w:r>
            </w:hyperlink>
          </w:p>
        </w:tc>
      </w:tr>
      <w:tr w:rsidR="00954461" w14:paraId="3627BCA0" w14:textId="77777777" w:rsidTr="240D3324">
        <w:trPr>
          <w:trHeight w:val="244"/>
        </w:trPr>
        <w:tc>
          <w:tcPr>
            <w:tcW w:w="360" w:type="dxa"/>
            <w:shd w:val="clear" w:color="auto" w:fill="auto"/>
          </w:tcPr>
          <w:p w14:paraId="3627BC9A" w14:textId="43AE9CC8" w:rsidR="00954461" w:rsidRPr="00FA1FB3" w:rsidRDefault="3800428E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954461"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9B" w14:textId="424994FB" w:rsidR="00954461" w:rsidRPr="00FA1FB3" w:rsidRDefault="362B3935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Hyperlinks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 provided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embedded</w:t>
            </w:r>
            <w:r w:rsidRPr="00FA1F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content.</w:t>
            </w:r>
            <w:r w:rsidR="2B551486"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(Alternate access to materials)</w:t>
            </w:r>
          </w:p>
        </w:tc>
        <w:tc>
          <w:tcPr>
            <w:tcW w:w="3960" w:type="dxa"/>
            <w:shd w:val="clear" w:color="auto" w:fill="auto"/>
          </w:tcPr>
          <w:p w14:paraId="3627BC9E" w14:textId="761E04A9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  <w:shd w:val="clear" w:color="auto" w:fill="auto"/>
          </w:tcPr>
          <w:p w14:paraId="49D2410D" w14:textId="112383E2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A7" w14:textId="77777777" w:rsidTr="240D3324">
        <w:trPr>
          <w:trHeight w:val="247"/>
        </w:trPr>
        <w:tc>
          <w:tcPr>
            <w:tcW w:w="360" w:type="dxa"/>
            <w:shd w:val="clear" w:color="auto" w:fill="auto"/>
          </w:tcPr>
          <w:p w14:paraId="3627BCA1" w14:textId="75B5DD9F" w:rsidR="00954461" w:rsidRPr="00FA1FB3" w:rsidRDefault="40E84F3F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50C982A9" w:rsidRPr="00FA1FB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954461"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A2" w14:textId="4C768B20" w:rsidR="00954461" w:rsidRPr="00FA1FB3" w:rsidRDefault="39D144A7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The course utilizes accessible table structures where needed as well as utilizes header/style structures for hierarchy and </w:t>
            </w:r>
            <w:r w:rsidR="38B5EE02" w:rsidRPr="00FA1FB3">
              <w:rPr>
                <w:rFonts w:asciiTheme="minorHAnsi" w:hAnsiTheme="minorHAnsi" w:cstheme="minorHAnsi"/>
                <w:sz w:val="24"/>
                <w:szCs w:val="24"/>
              </w:rPr>
              <w:t>bullets/numbered lists for outlined content</w:t>
            </w:r>
          </w:p>
        </w:tc>
        <w:tc>
          <w:tcPr>
            <w:tcW w:w="3960" w:type="dxa"/>
            <w:shd w:val="clear" w:color="auto" w:fill="auto"/>
          </w:tcPr>
          <w:p w14:paraId="3627BCA5" w14:textId="1E9F588C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  <w:shd w:val="clear" w:color="auto" w:fill="auto"/>
          </w:tcPr>
          <w:p w14:paraId="3E0E02B4" w14:textId="2FFBD1CA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AE" w14:textId="77777777" w:rsidTr="240D3324">
        <w:trPr>
          <w:trHeight w:val="247"/>
        </w:trPr>
        <w:tc>
          <w:tcPr>
            <w:tcW w:w="360" w:type="dxa"/>
            <w:shd w:val="clear" w:color="auto" w:fill="auto"/>
          </w:tcPr>
          <w:p w14:paraId="3627BCA8" w14:textId="374DC9E5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6D33A17A" w:rsidRPr="00FA1FB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A9" w14:textId="24848A65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is not placed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A1FB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left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right</w:t>
            </w:r>
            <w:r w:rsidRPr="00FA1FB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A1FB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images.</w:t>
            </w:r>
            <w:r w:rsidR="295BBDDE"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255E3AA2"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Images should be placed </w:t>
            </w:r>
            <w:proofErr w:type="spellStart"/>
            <w:r w:rsidR="255E3AA2" w:rsidRPr="00FA1FB3">
              <w:rPr>
                <w:rFonts w:asciiTheme="minorHAnsi" w:hAnsiTheme="minorHAnsi" w:cstheme="minorHAnsi"/>
                <w:sz w:val="24"/>
                <w:szCs w:val="24"/>
              </w:rPr>
              <w:t>inline</w:t>
            </w:r>
            <w:proofErr w:type="spellEnd"/>
            <w:r w:rsidR="255E3AA2"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with text and not as a floating object</w:t>
            </w:r>
            <w:r w:rsidR="45EF9BBE"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14:paraId="3627BCAC" w14:textId="0C96E331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  <w:shd w:val="clear" w:color="auto" w:fill="auto"/>
          </w:tcPr>
          <w:p w14:paraId="11DAE06F" w14:textId="02400B36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B5" w14:textId="77777777" w:rsidTr="240D3324">
        <w:trPr>
          <w:trHeight w:val="247"/>
        </w:trPr>
        <w:tc>
          <w:tcPr>
            <w:tcW w:w="360" w:type="dxa"/>
            <w:shd w:val="clear" w:color="auto" w:fill="auto"/>
          </w:tcPr>
          <w:p w14:paraId="3627BCAF" w14:textId="256F8375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10B622E5" w:rsidRPr="00FA1FB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B0" w14:textId="40F9CEE1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When</w:t>
            </w:r>
            <w:r w:rsidRPr="00FA1F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specifying</w:t>
            </w:r>
            <w:r w:rsidRPr="00FA1F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6230705A" w:rsidRPr="00FA1F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image and table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width,</w:t>
            </w:r>
            <w:r w:rsidRPr="00FA1FB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percentages</w:t>
            </w:r>
            <w:r w:rsidRPr="00FA1FB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are used</w:t>
            </w:r>
            <w:r w:rsidRPr="00FA1FB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instead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</w:t>
            </w:r>
            <w:r w:rsidRPr="00FA1FB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pixels.</w:t>
            </w:r>
          </w:p>
        </w:tc>
        <w:tc>
          <w:tcPr>
            <w:tcW w:w="3960" w:type="dxa"/>
            <w:shd w:val="clear" w:color="auto" w:fill="auto"/>
          </w:tcPr>
          <w:p w14:paraId="3627BCB3" w14:textId="23291060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  <w:shd w:val="clear" w:color="auto" w:fill="auto"/>
          </w:tcPr>
          <w:p w14:paraId="4CF14405" w14:textId="1C4D5659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4461" w14:paraId="3627BCBC" w14:textId="77777777" w:rsidTr="240D3324">
        <w:trPr>
          <w:trHeight w:val="247"/>
        </w:trPr>
        <w:tc>
          <w:tcPr>
            <w:tcW w:w="360" w:type="dxa"/>
            <w:shd w:val="clear" w:color="auto" w:fill="auto"/>
          </w:tcPr>
          <w:p w14:paraId="3627BCB6" w14:textId="18BB6105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7872ED63" w:rsidRPr="00FA1FB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3627BCB7" w14:textId="1DDDB6C7" w:rsidR="00954461" w:rsidRPr="00FA1FB3" w:rsidRDefault="00954461" w:rsidP="00FA1F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FA1FB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tested</w:t>
            </w:r>
            <w:r w:rsidRPr="00FA1FB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FA1FB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multiple</w:t>
            </w:r>
            <w:r w:rsidRPr="00FA1FB3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  <w:r w:rsidRPr="00FA1FB3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devices.</w:t>
            </w:r>
            <w:r w:rsidR="48C07B58" w:rsidRPr="00FA1FB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(Test course design within LMS mobile app?)</w:t>
            </w:r>
          </w:p>
        </w:tc>
        <w:tc>
          <w:tcPr>
            <w:tcW w:w="3960" w:type="dxa"/>
            <w:shd w:val="clear" w:color="auto" w:fill="auto"/>
          </w:tcPr>
          <w:p w14:paraId="3627BCBA" w14:textId="5E7EE45E" w:rsidR="00954461" w:rsidRPr="001332B6" w:rsidRDefault="002313E5" w:rsidP="001332B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1332B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486" w:type="dxa"/>
            <w:shd w:val="clear" w:color="auto" w:fill="auto"/>
          </w:tcPr>
          <w:p w14:paraId="55CFCC4C" w14:textId="13CFA655" w:rsidR="07F2C6E4" w:rsidRPr="00FA1FB3" w:rsidRDefault="07F2C6E4" w:rsidP="00F51FF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27BCBD" w14:textId="77777777" w:rsidR="00AA376F" w:rsidRDefault="00AA376F">
      <w:pPr>
        <w:rPr>
          <w:rFonts w:ascii="Times New Roman"/>
          <w:sz w:val="16"/>
        </w:rPr>
        <w:sectPr w:rsidR="00AA376F" w:rsidSect="00250F0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2240" w:h="15840"/>
          <w:pgMar w:top="700" w:right="360" w:bottom="1521" w:left="500" w:header="720" w:footer="720" w:gutter="0"/>
          <w:cols w:space="720"/>
        </w:sectPr>
      </w:pPr>
    </w:p>
    <w:p w14:paraId="3627BCC6" w14:textId="77777777" w:rsidR="00AA376F" w:rsidRDefault="00AA376F">
      <w:pPr>
        <w:pStyle w:val="BodyText"/>
        <w:spacing w:before="5"/>
        <w:rPr>
          <w:sz w:val="12"/>
        </w:rPr>
      </w:pPr>
    </w:p>
    <w:p w14:paraId="3627BCC7" w14:textId="77777777" w:rsidR="00AA376F" w:rsidRDefault="00BB05C9">
      <w:pPr>
        <w:pStyle w:val="ListParagraph"/>
        <w:numPr>
          <w:ilvl w:val="0"/>
          <w:numId w:val="1"/>
        </w:numPr>
        <w:tabs>
          <w:tab w:val="left" w:pos="540"/>
        </w:tabs>
        <w:ind w:left="539"/>
        <w:jc w:val="left"/>
      </w:pPr>
      <w:r>
        <w:lastRenderedPageBreak/>
        <w:t>DESIGN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LAYOUT</w:t>
      </w:r>
    </w:p>
    <w:tbl>
      <w:tblPr>
        <w:tblW w:w="11145" w:type="dxa"/>
        <w:tblInd w:w="2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5771"/>
        <w:gridCol w:w="3540"/>
        <w:gridCol w:w="1489"/>
      </w:tblGrid>
      <w:tr w:rsidR="00954461" w14:paraId="3627BCCE" w14:textId="77777777" w:rsidTr="4A91D1AC">
        <w:trPr>
          <w:trHeight w:val="647"/>
        </w:trPr>
        <w:tc>
          <w:tcPr>
            <w:tcW w:w="6116" w:type="dxa"/>
            <w:gridSpan w:val="2"/>
            <w:tcBorders>
              <w:left w:val="nil"/>
            </w:tcBorders>
            <w:shd w:val="clear" w:color="auto" w:fill="000000" w:themeFill="text1"/>
          </w:tcPr>
          <w:p w14:paraId="3627BCC8" w14:textId="77777777" w:rsidR="00954461" w:rsidRDefault="00954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0" w:type="dxa"/>
            <w:tcBorders>
              <w:bottom w:val="nil"/>
            </w:tcBorders>
            <w:shd w:val="clear" w:color="auto" w:fill="000000" w:themeFill="text1"/>
          </w:tcPr>
          <w:p w14:paraId="3627BCCC" w14:textId="6A8F9657" w:rsidR="00954461" w:rsidRPr="0064322F" w:rsidRDefault="00954461">
            <w:pPr>
              <w:pStyle w:val="TableParagraph"/>
              <w:spacing w:line="183" w:lineRule="exact"/>
              <w:ind w:left="803"/>
              <w:rPr>
                <w:rFonts w:asciiTheme="minorHAnsi" w:hAnsiTheme="minorHAnsi" w:cstheme="minorHAnsi"/>
                <w:sz w:val="24"/>
                <w:szCs w:val="24"/>
              </w:rPr>
            </w:pPr>
            <w:r w:rsidRPr="0064322F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Guiding</w:t>
            </w:r>
            <w:r w:rsidRPr="0064322F">
              <w:rPr>
                <w:rFonts w:asciiTheme="minorHAnsi" w:hAnsiTheme="minorHAnsi" w:cstheme="minorHAns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64322F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Principles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000000" w:themeFill="text1"/>
          </w:tcPr>
          <w:p w14:paraId="29AC39C2" w14:textId="70479BBC" w:rsidR="07F2C6E4" w:rsidRPr="00E067AE" w:rsidRDefault="57BDC6AC" w:rsidP="00E067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OSCQR Alignment</w:t>
            </w:r>
          </w:p>
        </w:tc>
      </w:tr>
      <w:tr w:rsidR="00954461" w:rsidRPr="002F7ED6" w14:paraId="3627BCD7" w14:textId="77777777" w:rsidTr="4A91D1AC">
        <w:trPr>
          <w:trHeight w:val="731"/>
        </w:trPr>
        <w:tc>
          <w:tcPr>
            <w:tcW w:w="345" w:type="dxa"/>
          </w:tcPr>
          <w:p w14:paraId="3627BCCF" w14:textId="3DCA4E89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3EEA6395"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CD1" w14:textId="57F4B971" w:rsidR="00954461" w:rsidRPr="002F7ED6" w:rsidRDefault="00954461" w:rsidP="4A91D1A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A logical, consistent, and uncluttered layout is established. The course is easy to</w:t>
            </w:r>
            <w:r w:rsidRPr="4A91D1AC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navigate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(consistent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color</w:t>
            </w:r>
            <w:r w:rsidRPr="4A91D1AC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scheme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and icon</w:t>
            </w:r>
            <w:r w:rsidRPr="4A91D1AC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layout, related</w:t>
            </w:r>
            <w:r w:rsidRPr="4A91D1AC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content</w:t>
            </w:r>
            <w:r w:rsidR="7ED52F1F"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organized</w:t>
            </w:r>
            <w:r w:rsidRPr="4A91D1AC">
              <w:rPr>
                <w:rFonts w:asciiTheme="minorHAnsi" w:hAnsiTheme="minorHAnsi" w:cstheme="minorBidi"/>
                <w:spacing w:val="-8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together,</w:t>
            </w:r>
            <w:r w:rsidRPr="4A91D1AC">
              <w:rPr>
                <w:rFonts w:asciiTheme="minorHAnsi" w:hAnsiTheme="minorHAnsi" w:cstheme="minorBidi"/>
                <w:spacing w:val="-10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self-evident</w:t>
            </w:r>
            <w:r w:rsidRPr="4A91D1AC">
              <w:rPr>
                <w:rFonts w:asciiTheme="minorHAnsi" w:hAnsiTheme="minorHAnsi" w:cstheme="minorBidi"/>
                <w:spacing w:val="-8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titles).</w:t>
            </w:r>
          </w:p>
        </w:tc>
        <w:tc>
          <w:tcPr>
            <w:tcW w:w="3540" w:type="dxa"/>
            <w:tcBorders>
              <w:top w:val="nil"/>
            </w:tcBorders>
          </w:tcPr>
          <w:p w14:paraId="0F6B5BD6" w14:textId="77777777" w:rsidR="00954461" w:rsidRPr="002F7ED6" w:rsidRDefault="00954461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63BF669D" w14:textId="77777777" w:rsidR="00954461" w:rsidRPr="002F7ED6" w:rsidRDefault="00954461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  <w:p w14:paraId="3627BCD4" w14:textId="0468FFDA" w:rsidR="00954461" w:rsidRPr="002F7ED6" w:rsidRDefault="00954461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Common Terminology &amp; Definitions</w:t>
            </w:r>
          </w:p>
        </w:tc>
        <w:tc>
          <w:tcPr>
            <w:tcW w:w="1489" w:type="dxa"/>
            <w:tcBorders>
              <w:top w:val="nil"/>
            </w:tcBorders>
          </w:tcPr>
          <w:p w14:paraId="2657E2DC" w14:textId="7A8D8979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4">
              <w:r w:rsidR="121C13DA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16</w:t>
              </w:r>
            </w:hyperlink>
          </w:p>
        </w:tc>
      </w:tr>
      <w:tr w:rsidR="00954461" w:rsidRPr="002F7ED6" w14:paraId="3627BCDF" w14:textId="77777777" w:rsidTr="4A91D1AC">
        <w:trPr>
          <w:trHeight w:val="486"/>
        </w:trPr>
        <w:tc>
          <w:tcPr>
            <w:tcW w:w="345" w:type="dxa"/>
          </w:tcPr>
          <w:p w14:paraId="3627BCD8" w14:textId="42ACBF9A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4D07DE25" w:rsidRPr="002F7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CDA" w14:textId="6F556985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Large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blocks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F7ED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information are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divided into manageable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sections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with</w:t>
            </w:r>
            <w:r w:rsidR="116A16FD"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ample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white space around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between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blocks.</w:t>
            </w:r>
          </w:p>
        </w:tc>
        <w:tc>
          <w:tcPr>
            <w:tcW w:w="3540" w:type="dxa"/>
          </w:tcPr>
          <w:p w14:paraId="6E14D7D7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DD" w14:textId="43576C4A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2C13C6F6" w14:textId="30F70539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5">
              <w:r w:rsidR="6B138982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17</w:t>
              </w:r>
            </w:hyperlink>
          </w:p>
        </w:tc>
      </w:tr>
      <w:tr w:rsidR="00954461" w:rsidRPr="002F7ED6" w14:paraId="3627BCE6" w14:textId="77777777" w:rsidTr="4A91D1AC">
        <w:trPr>
          <w:trHeight w:val="489"/>
        </w:trPr>
        <w:tc>
          <w:tcPr>
            <w:tcW w:w="345" w:type="dxa"/>
          </w:tcPr>
          <w:p w14:paraId="3627BCE0" w14:textId="1B831E0D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2D6003BD" w:rsidRPr="002F7E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CE1" w14:textId="37C00D8C" w:rsidR="00954461" w:rsidRPr="002F7ED6" w:rsidRDefault="55A2BD7C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enough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5623BA7D"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color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contrast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between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content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to be easily viewed.</w:t>
            </w:r>
          </w:p>
        </w:tc>
        <w:tc>
          <w:tcPr>
            <w:tcW w:w="3540" w:type="dxa"/>
          </w:tcPr>
          <w:p w14:paraId="0BE23378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E4" w14:textId="5079D525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60C22549" w14:textId="10949E10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6">
              <w:r w:rsidR="5FD0009D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18</w:t>
              </w:r>
            </w:hyperlink>
          </w:p>
        </w:tc>
      </w:tr>
      <w:tr w:rsidR="00954461" w:rsidRPr="002F7ED6" w14:paraId="3627BCED" w14:textId="77777777" w:rsidTr="4A91D1AC">
        <w:trPr>
          <w:trHeight w:val="258"/>
        </w:trPr>
        <w:tc>
          <w:tcPr>
            <w:tcW w:w="345" w:type="dxa"/>
          </w:tcPr>
          <w:p w14:paraId="3627BCE7" w14:textId="3CD86862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365370A4" w:rsidRPr="002F7E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CE8" w14:textId="1C40741B" w:rsidR="00954461" w:rsidRPr="002F7ED6" w:rsidRDefault="55A2BD7C" w:rsidP="4A91D1A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Instructions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="0D264F7E"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(e.g., assignments, technology, etc.)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are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provided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and</w:t>
            </w:r>
            <w:r w:rsidRPr="4A91D1AC">
              <w:rPr>
                <w:rFonts w:asciiTheme="minorHAnsi" w:hAnsiTheme="minorHAnsi" w:cstheme="minorBidi"/>
                <w:spacing w:val="-7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well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written.</w:t>
            </w:r>
          </w:p>
        </w:tc>
        <w:tc>
          <w:tcPr>
            <w:tcW w:w="3540" w:type="dxa"/>
          </w:tcPr>
          <w:p w14:paraId="1888E599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6CF2D5A4" w14:textId="0A02627C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EB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7C30C33A" w14:textId="1C637A04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7">
              <w:r w:rsidR="28F7ED06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19</w:t>
              </w:r>
            </w:hyperlink>
          </w:p>
        </w:tc>
      </w:tr>
      <w:tr w:rsidR="00954461" w:rsidRPr="002F7ED6" w14:paraId="3627BCF4" w14:textId="77777777" w:rsidTr="4A91D1AC">
        <w:trPr>
          <w:trHeight w:val="261"/>
        </w:trPr>
        <w:tc>
          <w:tcPr>
            <w:tcW w:w="345" w:type="dxa"/>
          </w:tcPr>
          <w:p w14:paraId="3627BCEE" w14:textId="659D642D" w:rsidR="00954461" w:rsidRPr="002F7ED6" w:rsidRDefault="7025129F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4908E402" w:rsidRPr="002F7E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55A2BD7C"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6AAFD882" w14:textId="4B8E1CC1" w:rsidR="00954461" w:rsidRPr="002F7ED6" w:rsidRDefault="55A2BD7C" w:rsidP="4A91D1AC">
            <w:pPr>
              <w:rPr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4A91D1AC">
              <w:rPr>
                <w:rFonts w:asciiTheme="minorHAnsi" w:hAnsiTheme="minorHAnsi" w:cstheme="minorBidi"/>
                <w:sz w:val="24"/>
                <w:szCs w:val="24"/>
              </w:rPr>
              <w:t>Course</w:t>
            </w:r>
            <w:proofErr w:type="gramEnd"/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 is free of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grammatical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and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spelling </w:t>
            </w:r>
            <w:r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errors.</w:t>
            </w:r>
          </w:p>
          <w:p w14:paraId="3627BCEF" w14:textId="2FAE8093" w:rsidR="00954461" w:rsidRPr="002F7ED6" w:rsidRDefault="2B0FD00F" w:rsidP="4A91D1A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(Course content is </w:t>
            </w:r>
            <w:r w:rsidR="0DC2377B"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reviewed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for appropriate grammar and spelling as well as </w:t>
            </w:r>
            <w:r w:rsidR="01AFE617" w:rsidRPr="4A91D1AC">
              <w:rPr>
                <w:rFonts w:asciiTheme="minorHAnsi" w:hAnsiTheme="minorHAnsi" w:cstheme="minorBidi"/>
                <w:sz w:val="24"/>
                <w:szCs w:val="24"/>
              </w:rPr>
              <w:t>link validity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3540" w:type="dxa"/>
          </w:tcPr>
          <w:p w14:paraId="09A0B27A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74EBB0E2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F2" w14:textId="56E239B6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442294FE" w14:textId="148B3EC6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>
              <w:r w:rsidR="1B24C212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20</w:t>
              </w:r>
            </w:hyperlink>
          </w:p>
        </w:tc>
      </w:tr>
      <w:tr w:rsidR="00954461" w:rsidRPr="002F7ED6" w14:paraId="3627BCFC" w14:textId="77777777" w:rsidTr="4A91D1AC">
        <w:trPr>
          <w:trHeight w:val="486"/>
        </w:trPr>
        <w:tc>
          <w:tcPr>
            <w:tcW w:w="345" w:type="dxa"/>
          </w:tcPr>
          <w:p w14:paraId="3627BCF5" w14:textId="57F62FA7" w:rsidR="00954461" w:rsidRPr="002F7ED6" w:rsidRDefault="1BDFAF1E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954461"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CF7" w14:textId="38F12FB9" w:rsidR="00954461" w:rsidRPr="002F7ED6" w:rsidRDefault="362B3935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is formatted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titles, headings,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styles to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enhance</w:t>
            </w:r>
            <w:r w:rsidR="55D81EC7"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readability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improve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the structure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document.</w:t>
            </w:r>
          </w:p>
        </w:tc>
        <w:tc>
          <w:tcPr>
            <w:tcW w:w="3540" w:type="dxa"/>
          </w:tcPr>
          <w:p w14:paraId="3FCCD867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3096C6BA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CFA" w14:textId="10206962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5F8F23F4" w14:textId="69B9C19B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9">
              <w:r w:rsidR="76E1C56E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21</w:t>
              </w:r>
            </w:hyperlink>
          </w:p>
        </w:tc>
      </w:tr>
      <w:tr w:rsidR="00954461" w:rsidRPr="002F7ED6" w14:paraId="3627BD03" w14:textId="77777777" w:rsidTr="4A91D1AC">
        <w:trPr>
          <w:trHeight w:val="258"/>
        </w:trPr>
        <w:tc>
          <w:tcPr>
            <w:tcW w:w="345" w:type="dxa"/>
          </w:tcPr>
          <w:p w14:paraId="3627BCFD" w14:textId="13750D48" w:rsidR="00954461" w:rsidRPr="002F7ED6" w:rsidRDefault="3A81C3F4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954461"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CFE" w14:textId="151DBD6D" w:rsidR="00954461" w:rsidRPr="002F7ED6" w:rsidRDefault="55A2BD7C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Flashing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blinking </w:t>
            </w:r>
            <w:r w:rsidR="71824D1C" w:rsidRPr="002F7ED6">
              <w:rPr>
                <w:rFonts w:asciiTheme="minorHAnsi" w:hAnsiTheme="minorHAnsi" w:cstheme="minorHAnsi"/>
                <w:sz w:val="24"/>
                <w:szCs w:val="24"/>
              </w:rPr>
              <w:t>stimuli (</w:t>
            </w:r>
            <w:r w:rsidR="55420DAE"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e.g.,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="2BAD4C66"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112827BA" w:rsidRPr="002F7ED6">
              <w:rPr>
                <w:rFonts w:asciiTheme="minorHAnsi" w:hAnsiTheme="minorHAnsi" w:cstheme="minorHAnsi"/>
                <w:sz w:val="24"/>
                <w:szCs w:val="24"/>
              </w:rPr>
              <w:t>images)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avoided.</w:t>
            </w:r>
          </w:p>
        </w:tc>
        <w:tc>
          <w:tcPr>
            <w:tcW w:w="3540" w:type="dxa"/>
          </w:tcPr>
          <w:p w14:paraId="46779019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73DFD977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01" w14:textId="066B2EE1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7BB29084" w14:textId="1B175DDA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0">
              <w:r w:rsidR="589F50A7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22</w:t>
              </w:r>
            </w:hyperlink>
          </w:p>
        </w:tc>
      </w:tr>
      <w:tr w:rsidR="00954461" w:rsidRPr="002F7ED6" w14:paraId="3627BD0A" w14:textId="77777777" w:rsidTr="4A91D1AC">
        <w:trPr>
          <w:trHeight w:val="261"/>
        </w:trPr>
        <w:tc>
          <w:tcPr>
            <w:tcW w:w="345" w:type="dxa"/>
          </w:tcPr>
          <w:p w14:paraId="3627BD04" w14:textId="4880509A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66459639" w:rsidRPr="002F7E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55E23B28" w14:textId="1C668882" w:rsidR="00954461" w:rsidRPr="002F7ED6" w:rsidRDefault="55A2BD7C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 sans-serif font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2CDF14A0"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type (such as Arial, Calibri, </w:t>
            </w:r>
            <w:r w:rsidR="10F85931" w:rsidRPr="002F7ED6">
              <w:rPr>
                <w:rFonts w:asciiTheme="minorHAnsi" w:hAnsiTheme="minorHAnsi" w:cstheme="minorHAnsi"/>
                <w:sz w:val="24"/>
                <w:szCs w:val="24"/>
              </w:rPr>
              <w:t>Verdana) with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standard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size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least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point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used.</w:t>
            </w:r>
          </w:p>
          <w:p w14:paraId="3627BD05" w14:textId="07D48F41" w:rsidR="00954461" w:rsidRPr="002F7ED6" w:rsidRDefault="149BEA8B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(to meet accessibility best standards for onscreen readability)</w:t>
            </w:r>
          </w:p>
        </w:tc>
        <w:tc>
          <w:tcPr>
            <w:tcW w:w="3540" w:type="dxa"/>
          </w:tcPr>
          <w:p w14:paraId="58F22FD3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5E21936F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08" w14:textId="387777FB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7AFA3121" w14:textId="65684B08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1">
              <w:r w:rsidR="2CDA378A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23</w:t>
              </w:r>
            </w:hyperlink>
          </w:p>
        </w:tc>
      </w:tr>
      <w:tr w:rsidR="00954461" w:rsidRPr="002F7ED6" w14:paraId="3627BD12" w14:textId="77777777" w:rsidTr="4A91D1AC">
        <w:trPr>
          <w:trHeight w:val="486"/>
        </w:trPr>
        <w:tc>
          <w:tcPr>
            <w:tcW w:w="345" w:type="dxa"/>
          </w:tcPr>
          <w:p w14:paraId="3627BD0B" w14:textId="10DBE2BC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7D2AF86B" w:rsidRPr="002F7E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D0D" w14:textId="72701EFC" w:rsidR="00954461" w:rsidRPr="002F7ED6" w:rsidRDefault="00954461" w:rsidP="4A91D1A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When possible,</w:t>
            </w:r>
            <w:r w:rsidRPr="4A91D1AC">
              <w:rPr>
                <w:rFonts w:asciiTheme="minorHAnsi" w:hAnsiTheme="minorHAnsi" w:cstheme="minorBidi"/>
                <w:spacing w:val="-7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information </w:t>
            </w:r>
            <w:r w:rsidR="6721C093"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is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displayed in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linear format instead of</w:t>
            </w:r>
            <w:r w:rsidRPr="4A91D1AC">
              <w:rPr>
                <w:rFonts w:asciiTheme="minorHAnsi" w:hAnsiTheme="minorHAnsi" w:cstheme="minorBidi"/>
                <w:spacing w:val="-7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as </w:t>
            </w:r>
            <w:r w:rsidRPr="4A91D1AC">
              <w:rPr>
                <w:rFonts w:asciiTheme="minorHAnsi" w:hAnsiTheme="minorHAnsi" w:cstheme="minorBidi"/>
                <w:spacing w:val="-10"/>
                <w:sz w:val="24"/>
                <w:szCs w:val="24"/>
              </w:rPr>
              <w:t>a</w:t>
            </w:r>
            <w:r w:rsidR="3619F4CF" w:rsidRPr="4A91D1AC">
              <w:rPr>
                <w:rFonts w:asciiTheme="minorHAnsi" w:hAnsiTheme="minorHAnsi" w:cstheme="minorBidi"/>
                <w:spacing w:val="-10"/>
                <w:sz w:val="24"/>
                <w:szCs w:val="24"/>
              </w:rPr>
              <w:t xml:space="preserve"> </w:t>
            </w:r>
            <w:r w:rsidR="1D9C18D0"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T</w:t>
            </w:r>
            <w:r w:rsidR="4CCCEA81"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able.</w:t>
            </w:r>
            <w:r w:rsidR="41D0A350"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02113342" w:rsidRPr="4A91D1AC">
              <w:rPr>
                <w:rFonts w:asciiTheme="minorHAnsi" w:hAnsiTheme="minorHAnsi" w:cstheme="minorBidi"/>
                <w:sz w:val="24"/>
                <w:szCs w:val="24"/>
              </w:rPr>
              <w:t>(possible alternate</w:t>
            </w:r>
            <w:r w:rsidR="2C075FEE" w:rsidRPr="4A91D1AC">
              <w:rPr>
                <w:rFonts w:asciiTheme="minorHAnsi" w:hAnsiTheme="minorHAnsi" w:cstheme="minorBidi"/>
                <w:sz w:val="24"/>
                <w:szCs w:val="24"/>
              </w:rPr>
              <w:t>/addition</w:t>
            </w:r>
            <w:r w:rsidR="02113342"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: Avoid using tables for </w:t>
            </w:r>
            <w:r w:rsidR="76174C28" w:rsidRPr="4A91D1AC">
              <w:rPr>
                <w:rFonts w:asciiTheme="minorHAnsi" w:hAnsiTheme="minorHAnsi" w:cstheme="minorBidi"/>
                <w:sz w:val="24"/>
                <w:szCs w:val="24"/>
              </w:rPr>
              <w:t>formatting/</w:t>
            </w:r>
            <w:r w:rsidR="02113342" w:rsidRPr="4A91D1AC">
              <w:rPr>
                <w:rFonts w:asciiTheme="minorHAnsi" w:hAnsiTheme="minorHAnsi" w:cstheme="minorBidi"/>
                <w:sz w:val="24"/>
                <w:szCs w:val="24"/>
              </w:rPr>
              <w:t>design layout only)</w:t>
            </w:r>
          </w:p>
        </w:tc>
        <w:tc>
          <w:tcPr>
            <w:tcW w:w="3540" w:type="dxa"/>
          </w:tcPr>
          <w:p w14:paraId="5A42977F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47BACFA2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10" w14:textId="41CE76B7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04B14D54" w14:textId="7A57869C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2">
              <w:r w:rsidR="65A9F872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24</w:t>
              </w:r>
            </w:hyperlink>
          </w:p>
        </w:tc>
      </w:tr>
      <w:tr w:rsidR="00954461" w:rsidRPr="002F7ED6" w14:paraId="3627BD19" w14:textId="77777777" w:rsidTr="4A91D1AC">
        <w:trPr>
          <w:trHeight w:val="258"/>
        </w:trPr>
        <w:tc>
          <w:tcPr>
            <w:tcW w:w="345" w:type="dxa"/>
          </w:tcPr>
          <w:p w14:paraId="3627BD13" w14:textId="7256C0D3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4697F1D8" w:rsidRPr="002F7E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D14" w14:textId="7B9D40AD" w:rsidR="00954461" w:rsidRPr="002F7ED6" w:rsidRDefault="55A2BD7C" w:rsidP="4A91D1AC">
            <w:pPr>
              <w:rPr>
                <w:rFonts w:asciiTheme="minorHAnsi" w:hAnsiTheme="minorHAnsi" w:cstheme="minorBidi"/>
                <w:sz w:val="24"/>
                <w:szCs w:val="24"/>
              </w:rPr>
            </w:pPr>
            <w:proofErr w:type="gramStart"/>
            <w:r w:rsidRPr="4A91D1AC">
              <w:rPr>
                <w:rFonts w:asciiTheme="minorHAnsi" w:hAnsiTheme="minorHAnsi" w:cstheme="minorBidi"/>
                <w:sz w:val="24"/>
                <w:szCs w:val="24"/>
              </w:rPr>
              <w:t>Tables</w:t>
            </w:r>
            <w:proofErr w:type="gramEnd"/>
            <w:r w:rsidRPr="4A91D1AC">
              <w:rPr>
                <w:rFonts w:asciiTheme="minorHAnsi" w:hAnsiTheme="minorHAnsi" w:cstheme="minorBidi"/>
                <w:sz w:val="24"/>
                <w:szCs w:val="24"/>
              </w:rPr>
              <w:t xml:space="preserve"> are accompanied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by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title and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summary description</w:t>
            </w:r>
            <w:r w:rsidRPr="4A91D1AC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z w:val="24"/>
                <w:szCs w:val="24"/>
              </w:rPr>
              <w:t>(if</w:t>
            </w:r>
            <w:r w:rsidRPr="4A91D1AC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applicable).</w:t>
            </w:r>
            <w:r w:rsidR="59CB1DEC" w:rsidRPr="4A91D1A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0" w:type="dxa"/>
          </w:tcPr>
          <w:p w14:paraId="28AD14BC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13014A5D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17" w14:textId="3A3D5927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35C6EF58" w14:textId="50646CFC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3">
              <w:r w:rsidR="583041F0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25</w:t>
              </w:r>
            </w:hyperlink>
          </w:p>
        </w:tc>
      </w:tr>
      <w:tr w:rsidR="00954461" w:rsidRPr="002F7ED6" w14:paraId="3627BD20" w14:textId="77777777" w:rsidTr="4A91D1AC">
        <w:trPr>
          <w:trHeight w:val="261"/>
        </w:trPr>
        <w:tc>
          <w:tcPr>
            <w:tcW w:w="345" w:type="dxa"/>
          </w:tcPr>
          <w:p w14:paraId="3627BD1A" w14:textId="0478119C" w:rsidR="00954461" w:rsidRPr="002F7ED6" w:rsidRDefault="00954461" w:rsidP="00302664">
            <w:pPr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  <w:r w:rsidR="7501A3E1"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D1B" w14:textId="77777777" w:rsidR="00954461" w:rsidRPr="002F7ED6" w:rsidRDefault="55A2BD7C" w:rsidP="00302664">
            <w:pPr>
              <w:keepNext/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Table header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rows and columns are</w:t>
            </w:r>
            <w:r w:rsidRPr="002F7ED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assigned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(if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applicable).</w:t>
            </w:r>
          </w:p>
        </w:tc>
        <w:tc>
          <w:tcPr>
            <w:tcW w:w="3540" w:type="dxa"/>
          </w:tcPr>
          <w:p w14:paraId="5E91EFED" w14:textId="77777777" w:rsidR="002313E5" w:rsidRPr="002F7ED6" w:rsidRDefault="002313E5" w:rsidP="00302664">
            <w:pPr>
              <w:pStyle w:val="ListParagraph"/>
              <w:keepNext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1FAE513C" w14:textId="77777777" w:rsidR="002313E5" w:rsidRPr="002F7ED6" w:rsidRDefault="002313E5" w:rsidP="00302664">
            <w:pPr>
              <w:pStyle w:val="ListParagraph"/>
              <w:keepNext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1E" w14:textId="4CF2E5A7" w:rsidR="00954461" w:rsidRPr="002F7ED6" w:rsidRDefault="002313E5" w:rsidP="00302664">
            <w:pPr>
              <w:pStyle w:val="ListParagraph"/>
              <w:keepNext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3BEA6911" w14:textId="10551DF0" w:rsidR="07F2C6E4" w:rsidRPr="002F7ED6" w:rsidRDefault="00000000" w:rsidP="00302664">
            <w:pPr>
              <w:keepNext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4">
              <w:r w:rsidR="33C1FFC1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26</w:t>
              </w:r>
            </w:hyperlink>
          </w:p>
        </w:tc>
      </w:tr>
      <w:tr w:rsidR="00954461" w:rsidRPr="002F7ED6" w14:paraId="3627BD27" w14:textId="77777777" w:rsidTr="4A91D1AC">
        <w:trPr>
          <w:trHeight w:val="258"/>
        </w:trPr>
        <w:tc>
          <w:tcPr>
            <w:tcW w:w="345" w:type="dxa"/>
          </w:tcPr>
          <w:p w14:paraId="3627BD21" w14:textId="246E9B20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27D195A3" w:rsidRPr="002F7E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D22" w14:textId="09D9689F" w:rsidR="00954461" w:rsidRPr="002F7ED6" w:rsidRDefault="55A2BD7C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Slideshows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use a predefined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slide layout and</w:t>
            </w:r>
            <w:r w:rsidRPr="002F7ED6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include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unique slide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titles.</w:t>
            </w:r>
            <w:r w:rsidR="618C1B7D"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49AC3207" w:rsidRPr="002F7ED6">
              <w:rPr>
                <w:rFonts w:asciiTheme="minorHAnsi" w:hAnsiTheme="minorHAnsi" w:cstheme="minorHAnsi"/>
                <w:sz w:val="24"/>
                <w:szCs w:val="24"/>
              </w:rPr>
              <w:t>(object order is defined, alt text)</w:t>
            </w:r>
          </w:p>
        </w:tc>
        <w:tc>
          <w:tcPr>
            <w:tcW w:w="3540" w:type="dxa"/>
          </w:tcPr>
          <w:p w14:paraId="1D610F43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2F933DC8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25" w14:textId="14110F58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49ADAFF3" w14:textId="6ACE7446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5">
              <w:r w:rsidR="6FAD09FF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27</w:t>
              </w:r>
            </w:hyperlink>
          </w:p>
        </w:tc>
      </w:tr>
      <w:tr w:rsidR="00954461" w:rsidRPr="002F7ED6" w14:paraId="3627BD2E" w14:textId="77777777" w:rsidTr="4A91D1AC">
        <w:trPr>
          <w:trHeight w:val="474"/>
        </w:trPr>
        <w:tc>
          <w:tcPr>
            <w:tcW w:w="345" w:type="dxa"/>
          </w:tcPr>
          <w:p w14:paraId="3627BD28" w14:textId="27A33133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4223D16B" w:rsidRPr="002F7E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771" w:type="dxa"/>
          </w:tcPr>
          <w:p w14:paraId="3627BD29" w14:textId="77777777" w:rsidR="00954461" w:rsidRPr="002F7ED6" w:rsidRDefault="00954461" w:rsidP="002F7E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For all</w:t>
            </w:r>
            <w:r w:rsidRPr="002F7ED6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slideshows,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>simple,</w:t>
            </w:r>
            <w:r w:rsidRPr="002F7ED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F7ED6">
              <w:rPr>
                <w:rFonts w:asciiTheme="minorHAnsi" w:hAnsiTheme="minorHAnsi" w:cstheme="minorHAnsi"/>
                <w:sz w:val="24"/>
                <w:szCs w:val="24"/>
              </w:rPr>
              <w:t xml:space="preserve">non-automatic </w:t>
            </w: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transitions.</w:t>
            </w:r>
          </w:p>
        </w:tc>
        <w:tc>
          <w:tcPr>
            <w:tcW w:w="3540" w:type="dxa"/>
          </w:tcPr>
          <w:p w14:paraId="6D8650E6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54DA6EA8" w14:textId="77777777" w:rsidR="002313E5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2C" w14:textId="3431E9B5" w:rsidR="00954461" w:rsidRPr="002F7ED6" w:rsidRDefault="002313E5" w:rsidP="002F7ED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F7E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489" w:type="dxa"/>
          </w:tcPr>
          <w:p w14:paraId="2FE79929" w14:textId="14C4FABA" w:rsidR="07F2C6E4" w:rsidRPr="002F7ED6" w:rsidRDefault="00000000" w:rsidP="006E23E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6">
              <w:r w:rsidR="1B998663" w:rsidRPr="002F7ED6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28</w:t>
              </w:r>
            </w:hyperlink>
          </w:p>
        </w:tc>
      </w:tr>
    </w:tbl>
    <w:p w14:paraId="74C2AE4B" w14:textId="5DB8FC17" w:rsidR="2F7C47B5" w:rsidRDefault="2F7C47B5">
      <w:r>
        <w:br w:type="page"/>
      </w:r>
    </w:p>
    <w:p w14:paraId="3627BD2F" w14:textId="77777777" w:rsidR="00AA376F" w:rsidRDefault="00BB05C9">
      <w:pPr>
        <w:pStyle w:val="ListParagraph"/>
        <w:numPr>
          <w:ilvl w:val="0"/>
          <w:numId w:val="1"/>
        </w:numPr>
        <w:tabs>
          <w:tab w:val="left" w:pos="540"/>
        </w:tabs>
        <w:spacing w:before="163"/>
        <w:ind w:left="539"/>
        <w:jc w:val="left"/>
      </w:pPr>
      <w:r>
        <w:lastRenderedPageBreak/>
        <w:t>CONTENT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ACTIVITIES</w:t>
      </w:r>
    </w:p>
    <w:tbl>
      <w:tblPr>
        <w:tblW w:w="11146" w:type="dxa"/>
        <w:tblInd w:w="2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532"/>
        <w:gridCol w:w="3681"/>
        <w:gridCol w:w="1573"/>
      </w:tblGrid>
      <w:tr w:rsidR="00954461" w14:paraId="3627BD36" w14:textId="77777777" w:rsidTr="27322311">
        <w:trPr>
          <w:trHeight w:val="647"/>
        </w:trPr>
        <w:tc>
          <w:tcPr>
            <w:tcW w:w="5892" w:type="dxa"/>
            <w:gridSpan w:val="2"/>
            <w:tcBorders>
              <w:left w:val="nil"/>
            </w:tcBorders>
            <w:shd w:val="clear" w:color="auto" w:fill="000000" w:themeFill="text1"/>
          </w:tcPr>
          <w:p w14:paraId="3627BD30" w14:textId="77777777" w:rsidR="00954461" w:rsidRDefault="00954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1" w:type="dxa"/>
            <w:tcBorders>
              <w:bottom w:val="nil"/>
            </w:tcBorders>
            <w:shd w:val="clear" w:color="auto" w:fill="000000" w:themeFill="text1"/>
          </w:tcPr>
          <w:p w14:paraId="3627BD34" w14:textId="5264A8D1" w:rsidR="00954461" w:rsidRPr="00FB39F4" w:rsidRDefault="00954461">
            <w:pPr>
              <w:pStyle w:val="TableParagraph"/>
              <w:spacing w:line="183" w:lineRule="exact"/>
              <w:ind w:left="803"/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Guiding</w:t>
            </w:r>
            <w:r w:rsidRPr="00FB39F4">
              <w:rPr>
                <w:rFonts w:asciiTheme="minorHAnsi" w:hAnsiTheme="minorHAnsi" w:cstheme="minorHAns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Principles</w:t>
            </w:r>
          </w:p>
        </w:tc>
        <w:tc>
          <w:tcPr>
            <w:tcW w:w="1573" w:type="dxa"/>
            <w:tcBorders>
              <w:bottom w:val="nil"/>
            </w:tcBorders>
            <w:shd w:val="clear" w:color="auto" w:fill="000000" w:themeFill="text1"/>
          </w:tcPr>
          <w:p w14:paraId="6B38E9F8" w14:textId="77D5D33F" w:rsidR="07F2C6E4" w:rsidRPr="00E067AE" w:rsidRDefault="78373F13" w:rsidP="00E067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OSCQR Alignment</w:t>
            </w:r>
          </w:p>
        </w:tc>
      </w:tr>
      <w:tr w:rsidR="00954461" w14:paraId="3627BD3E" w14:textId="77777777" w:rsidTr="27322311">
        <w:trPr>
          <w:trHeight w:val="486"/>
        </w:trPr>
        <w:tc>
          <w:tcPr>
            <w:tcW w:w="360" w:type="dxa"/>
          </w:tcPr>
          <w:p w14:paraId="3627BD37" w14:textId="344E3795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71DEC4A8" w:rsidRPr="00FB39F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39" w14:textId="20418531" w:rsidR="00954461" w:rsidRPr="00FB39F4" w:rsidRDefault="19F16ACD" w:rsidP="7BA97C8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7322311">
              <w:rPr>
                <w:sz w:val="24"/>
                <w:szCs w:val="24"/>
              </w:rPr>
              <w:t>Course materials and resources include copyright and licensing status, clearly stating permission to use where applicable.</w:t>
            </w:r>
            <w:r w:rsidR="00954461">
              <w:br/>
            </w:r>
            <w:hyperlink r:id="rId47">
              <w:r w:rsidR="6F470B1F" w:rsidRPr="27322311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(</w:t>
              </w:r>
            </w:hyperlink>
            <w:hyperlink r:id="rId48">
              <w:r w:rsidR="243A7FC0" w:rsidRPr="27322311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CSCU Copyright Guide</w:t>
              </w:r>
              <w:r w:rsidR="515BDA20" w:rsidRPr="27322311">
                <w:rPr>
                  <w:rStyle w:val="Hyperlink"/>
                  <w:rFonts w:asciiTheme="minorHAnsi" w:hAnsiTheme="minorHAnsi" w:cstheme="minorBidi"/>
                  <w:sz w:val="24"/>
                  <w:szCs w:val="24"/>
                </w:rPr>
                <w:t>)</w:t>
              </w:r>
            </w:hyperlink>
          </w:p>
        </w:tc>
        <w:tc>
          <w:tcPr>
            <w:tcW w:w="3681" w:type="dxa"/>
            <w:tcBorders>
              <w:top w:val="nil"/>
            </w:tcBorders>
          </w:tcPr>
          <w:p w14:paraId="61E92717" w14:textId="77777777" w:rsidR="00954461" w:rsidRPr="00FB39F4" w:rsidRDefault="446B7701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Accessible Content</w:t>
            </w:r>
          </w:p>
          <w:p w14:paraId="3A473D30" w14:textId="5521A8D4" w:rsidR="00954461" w:rsidRPr="00FB39F4" w:rsidRDefault="446B7701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Clear Expectations &amp; Accountability (appropriate </w:t>
            </w:r>
            <w:r w:rsidR="7EC85319" w:rsidRPr="00FB39F4">
              <w:rPr>
                <w:rFonts w:asciiTheme="minorHAnsi" w:hAnsiTheme="minorHAnsi" w:cstheme="minorHAnsi"/>
                <w:sz w:val="24"/>
                <w:szCs w:val="24"/>
              </w:rPr>
              <w:t>permissions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627BD3C" w14:textId="78460777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14:paraId="5A1E9676" w14:textId="54C8A3DD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49">
              <w:r w:rsidR="5AD5B98C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33</w:t>
              </w:r>
            </w:hyperlink>
          </w:p>
        </w:tc>
      </w:tr>
      <w:tr w:rsidR="00954461" w14:paraId="3627BD46" w14:textId="77777777" w:rsidTr="27322311">
        <w:trPr>
          <w:trHeight w:val="733"/>
        </w:trPr>
        <w:tc>
          <w:tcPr>
            <w:tcW w:w="360" w:type="dxa"/>
          </w:tcPr>
          <w:p w14:paraId="3627BD3F" w14:textId="61666B61" w:rsidR="00954461" w:rsidRPr="00FB39F4" w:rsidRDefault="3C584AFA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17BE224C" w:rsidRPr="00FB39F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54461"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40" w14:textId="66F5753B" w:rsidR="00954461" w:rsidRPr="00FB39F4" w:rsidRDefault="2F58B679" w:rsidP="7BA97C8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BA97C8A">
              <w:rPr>
                <w:rFonts w:asciiTheme="minorHAnsi" w:hAnsiTheme="minorHAnsi" w:cstheme="minorBidi"/>
                <w:sz w:val="24"/>
                <w:szCs w:val="24"/>
              </w:rPr>
              <w:t>Text content is available in an easily accessed format, preferably using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the </w:t>
            </w:r>
            <w:r w:rsidR="10B97B26"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Learning Management System (LMS) 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content</w:t>
            </w:r>
            <w:r w:rsidRPr="7BA97C8A">
              <w:rPr>
                <w:rFonts w:asciiTheme="minorHAnsi" w:hAnsiTheme="minorHAnsi" w:cstheme="minorBidi"/>
                <w:spacing w:val="-7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editor.</w:t>
            </w:r>
            <w:r w:rsidRPr="7BA97C8A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All</w:t>
            </w:r>
            <w:r w:rsidRPr="7BA97C8A">
              <w:rPr>
                <w:rFonts w:asciiTheme="minorHAnsi" w:hAnsiTheme="minorHAnsi" w:cstheme="minorBidi"/>
                <w:spacing w:val="-9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text content is readable by</w:t>
            </w:r>
            <w:r w:rsidRPr="7BA97C8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assistive technology</w:t>
            </w:r>
            <w:r w:rsidR="25B15690"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devices</w:t>
            </w:r>
            <w:r w:rsidR="7A0F6161"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(e.g., screen readers)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,</w:t>
            </w:r>
            <w:r w:rsidRPr="7BA97C8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including </w:t>
            </w:r>
            <w:r w:rsidRPr="7BA97C8A">
              <w:rPr>
                <w:rFonts w:asciiTheme="minorHAnsi" w:hAnsiTheme="minorHAnsi" w:cstheme="minorBidi"/>
                <w:sz w:val="24"/>
                <w:szCs w:val="24"/>
              </w:rPr>
              <w:t>a PDF or any</w:t>
            </w:r>
            <w:r w:rsidRPr="7BA97C8A">
              <w:rPr>
                <w:rFonts w:asciiTheme="minorHAnsi" w:hAnsiTheme="minorHAnsi" w:cstheme="minorBidi"/>
                <w:spacing w:val="40"/>
                <w:sz w:val="24"/>
                <w:szCs w:val="24"/>
              </w:rPr>
              <w:t xml:space="preserve"> </w:t>
            </w:r>
            <w:r w:rsidRPr="7BA97C8A">
              <w:rPr>
                <w:rFonts w:asciiTheme="minorHAnsi" w:hAnsiTheme="minorHAnsi" w:cstheme="minorBidi"/>
                <w:sz w:val="24"/>
                <w:szCs w:val="24"/>
              </w:rPr>
              <w:t>text contained in an image.</w:t>
            </w:r>
            <w:r w:rsidR="5E28B742"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5BEF7630" w:rsidRPr="7BA97C8A">
              <w:rPr>
                <w:rFonts w:asciiTheme="minorHAnsi" w:hAnsiTheme="minorHAnsi" w:cstheme="minorBidi"/>
                <w:sz w:val="24"/>
                <w:szCs w:val="24"/>
              </w:rPr>
              <w:t>No</w:t>
            </w:r>
            <w:r w:rsidR="310F1D0F"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 documents </w:t>
            </w:r>
            <w:r w:rsidR="68162365"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that are </w:t>
            </w:r>
            <w:r w:rsidR="71C30A56" w:rsidRPr="7BA97C8A">
              <w:rPr>
                <w:rFonts w:asciiTheme="minorHAnsi" w:hAnsiTheme="minorHAnsi" w:cstheme="minorBidi"/>
                <w:sz w:val="24"/>
                <w:szCs w:val="24"/>
              </w:rPr>
              <w:t>saved as</w:t>
            </w:r>
            <w:r w:rsidR="4C6EDFC0"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 images</w:t>
            </w:r>
            <w:r w:rsidR="1E895A99" w:rsidRPr="7BA97C8A">
              <w:rPr>
                <w:rFonts w:asciiTheme="minorHAnsi" w:hAnsiTheme="minorHAnsi" w:cstheme="minorBidi"/>
                <w:sz w:val="24"/>
                <w:szCs w:val="24"/>
              </w:rPr>
              <w:t xml:space="preserve"> are present in the content.</w:t>
            </w:r>
            <w:r w:rsidR="310F1D0F" w:rsidRPr="7BA97C8A">
              <w:rPr>
                <w:rFonts w:asciiTheme="minorHAnsi" w:hAnsiTheme="minorHAnsi" w:cstheme="minorBidi"/>
                <w:sz w:val="24"/>
                <w:szCs w:val="24"/>
              </w:rPr>
              <w:t>)</w:t>
            </w:r>
          </w:p>
        </w:tc>
        <w:tc>
          <w:tcPr>
            <w:tcW w:w="3681" w:type="dxa"/>
          </w:tcPr>
          <w:p w14:paraId="2CD08139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55FA41D8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43" w14:textId="45F09475" w:rsidR="00954461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573" w:type="dxa"/>
          </w:tcPr>
          <w:p w14:paraId="7A8DB234" w14:textId="13F70C92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0">
              <w:r w:rsidR="7A4008C5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34</w:t>
              </w:r>
            </w:hyperlink>
          </w:p>
        </w:tc>
      </w:tr>
      <w:tr w:rsidR="00954461" w14:paraId="3627BD4E" w14:textId="77777777" w:rsidTr="27322311">
        <w:trPr>
          <w:trHeight w:val="486"/>
        </w:trPr>
        <w:tc>
          <w:tcPr>
            <w:tcW w:w="360" w:type="dxa"/>
          </w:tcPr>
          <w:p w14:paraId="3627BD47" w14:textId="638D2A0E" w:rsidR="00954461" w:rsidRPr="00FB39F4" w:rsidRDefault="4EC83967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  <w:r w:rsidR="362B3935"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49" w14:textId="0661D0FB" w:rsidR="00954461" w:rsidRPr="00FB39F4" w:rsidRDefault="00954461" w:rsidP="00ED06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Pr="00FB39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equivalent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every</w:t>
            </w:r>
            <w:r w:rsidRPr="00FB3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non-text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element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provided</w:t>
            </w:r>
            <w:r w:rsidRPr="00FB3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("alt"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tags,</w:t>
            </w:r>
            <w:r w:rsidR="00ED068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captions,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transcripts,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etc.).</w:t>
            </w:r>
          </w:p>
        </w:tc>
        <w:tc>
          <w:tcPr>
            <w:tcW w:w="3681" w:type="dxa"/>
          </w:tcPr>
          <w:p w14:paraId="70CDB8B5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1F33E095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4C" w14:textId="441277C5" w:rsidR="00954461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573" w:type="dxa"/>
          </w:tcPr>
          <w:p w14:paraId="44D8EE74" w14:textId="29B8571C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1">
              <w:r w:rsidR="4720875B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35</w:t>
              </w:r>
            </w:hyperlink>
          </w:p>
        </w:tc>
      </w:tr>
      <w:tr w:rsidR="00954461" w14:paraId="3627BD55" w14:textId="77777777" w:rsidTr="27322311">
        <w:trPr>
          <w:trHeight w:val="489"/>
        </w:trPr>
        <w:tc>
          <w:tcPr>
            <w:tcW w:w="360" w:type="dxa"/>
          </w:tcPr>
          <w:p w14:paraId="3627BD4F" w14:textId="6CA58456" w:rsidR="00954461" w:rsidRPr="00FB39F4" w:rsidRDefault="5248214C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  <w:r w:rsidR="00954461"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50" w14:textId="77777777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Text,</w:t>
            </w:r>
            <w:r w:rsidRPr="00FB39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graphics,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images</w:t>
            </w:r>
            <w:r w:rsidRPr="00FB39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understandable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FB39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viewed</w:t>
            </w:r>
            <w:r w:rsidRPr="00FB3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without</w:t>
            </w:r>
            <w:r w:rsidRPr="00FB39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color. Text should be used as a primary method for delivering information.</w:t>
            </w:r>
          </w:p>
        </w:tc>
        <w:tc>
          <w:tcPr>
            <w:tcW w:w="3681" w:type="dxa"/>
          </w:tcPr>
          <w:p w14:paraId="1389995C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20CD1B44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53" w14:textId="7C0C9EBE" w:rsidR="00954461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573" w:type="dxa"/>
          </w:tcPr>
          <w:p w14:paraId="2D91239C" w14:textId="42920DDA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2">
              <w:r w:rsidR="1FBA9BE9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36</w:t>
              </w:r>
            </w:hyperlink>
          </w:p>
        </w:tc>
      </w:tr>
      <w:tr w:rsidR="00954461" w14:paraId="3627BD5D" w14:textId="77777777" w:rsidTr="27322311">
        <w:trPr>
          <w:trHeight w:val="486"/>
        </w:trPr>
        <w:tc>
          <w:tcPr>
            <w:tcW w:w="360" w:type="dxa"/>
          </w:tcPr>
          <w:p w14:paraId="3627BD56" w14:textId="444E273B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3AD3A973" w:rsidRPr="00FB39F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58" w14:textId="3374524C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Hyperlink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text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descriptive</w:t>
            </w:r>
            <w:r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B3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makes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sense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  <w:r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context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(avoid</w:t>
            </w:r>
            <w:r w:rsidR="36B16497"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FB39F4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"click</w:t>
            </w:r>
            <w:r w:rsidRPr="00FB3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here").</w:t>
            </w:r>
          </w:p>
        </w:tc>
        <w:tc>
          <w:tcPr>
            <w:tcW w:w="3681" w:type="dxa"/>
          </w:tcPr>
          <w:p w14:paraId="0B32D6B0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3862D490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  <w:p w14:paraId="3627BD5B" w14:textId="06184D9D" w:rsidR="00954461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Consistent Experience</w:t>
            </w:r>
          </w:p>
        </w:tc>
        <w:tc>
          <w:tcPr>
            <w:tcW w:w="1573" w:type="dxa"/>
          </w:tcPr>
          <w:p w14:paraId="61FA4DEB" w14:textId="49B3C13C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3">
              <w:r w:rsidR="46916BD3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37</w:t>
              </w:r>
            </w:hyperlink>
          </w:p>
        </w:tc>
      </w:tr>
      <w:tr w:rsidR="00954461" w14:paraId="3627BD64" w14:textId="77777777" w:rsidTr="27322311">
        <w:trPr>
          <w:trHeight w:val="523"/>
        </w:trPr>
        <w:tc>
          <w:tcPr>
            <w:tcW w:w="360" w:type="dxa"/>
            <w:shd w:val="clear" w:color="auto" w:fill="auto"/>
          </w:tcPr>
          <w:p w14:paraId="3627BD5E" w14:textId="6C24A16F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460A5C30" w:rsidRPr="00FB39F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5F" w14:textId="7E5BE7F9" w:rsidR="00954461" w:rsidRPr="00FB39F4" w:rsidRDefault="21675BC3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Int_VysDRfwh"/>
            <w:r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Course offers access to a variety of </w:t>
            </w:r>
            <w:r w:rsidR="43D58F96"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diverse and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engaging resources that facilitate communication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collaboration,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deliver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content,</w:t>
            </w:r>
            <w:r w:rsidRPr="00FB3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FB3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r w:rsidRPr="00FB3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learning</w:t>
            </w:r>
            <w:r w:rsidRPr="00FB3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engagement.</w:t>
            </w:r>
            <w:bookmarkEnd w:id="0"/>
          </w:p>
        </w:tc>
        <w:tc>
          <w:tcPr>
            <w:tcW w:w="3681" w:type="dxa"/>
            <w:shd w:val="clear" w:color="auto" w:fill="auto"/>
          </w:tcPr>
          <w:p w14:paraId="6D66268C" w14:textId="54513F3A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 &amp; Presence</w:t>
            </w:r>
          </w:p>
          <w:p w14:paraId="3627BD62" w14:textId="1F544800" w:rsidR="00954461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Interaction &amp; Collaboration</w:t>
            </w:r>
          </w:p>
        </w:tc>
        <w:tc>
          <w:tcPr>
            <w:tcW w:w="1573" w:type="dxa"/>
            <w:shd w:val="clear" w:color="auto" w:fill="auto"/>
          </w:tcPr>
          <w:p w14:paraId="44A108C9" w14:textId="0C93B5C5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4">
              <w:r w:rsidR="3DF1E77D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29</w:t>
              </w:r>
            </w:hyperlink>
          </w:p>
        </w:tc>
      </w:tr>
      <w:tr w:rsidR="00954461" w14:paraId="3627BD6C" w14:textId="77777777" w:rsidTr="27322311">
        <w:trPr>
          <w:trHeight w:val="486"/>
        </w:trPr>
        <w:tc>
          <w:tcPr>
            <w:tcW w:w="360" w:type="dxa"/>
            <w:shd w:val="clear" w:color="auto" w:fill="auto"/>
          </w:tcPr>
          <w:p w14:paraId="3627BD65" w14:textId="63ABFFE1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2262C73A" w:rsidRPr="00FB39F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67" w14:textId="4DD173DC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  <w:proofErr w:type="gramEnd"/>
            <w:r w:rsidRPr="00FB39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provides</w:t>
            </w:r>
            <w:r w:rsidRPr="00FB39F4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activities</w:t>
            </w:r>
            <w:r w:rsidRPr="00FB39F4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="4A0543F8" w:rsidRPr="00FB39F4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and materials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for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learners</w:t>
            </w:r>
            <w:r w:rsidRPr="00FB39F4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</w:t>
            </w:r>
            <w:r w:rsidRPr="00FB39F4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develop</w:t>
            </w:r>
            <w:r w:rsidRPr="00FB39F4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higher-order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thinking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 and</w:t>
            </w:r>
            <w:r w:rsidR="45BDA594"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problem-solving</w:t>
            </w:r>
            <w:r w:rsidR="1651B614"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skills,</w:t>
            </w:r>
            <w:r w:rsidR="1651B614"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such</w:t>
            </w:r>
            <w:r w:rsidR="1651B614"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="1651B614"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critical</w:t>
            </w:r>
            <w:r w:rsidR="1651B614" w:rsidRPr="00FB3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reflection</w:t>
            </w:r>
            <w:r w:rsidR="1651B614"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="1651B614" w:rsidRPr="00FB3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1651B614"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analysis.</w:t>
            </w:r>
            <w:r w:rsidR="6A7C5728"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681" w:type="dxa"/>
            <w:shd w:val="clear" w:color="auto" w:fill="auto"/>
          </w:tcPr>
          <w:p w14:paraId="0573A04F" w14:textId="247F8DCB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Alignment of Content to Outcomes</w:t>
            </w:r>
          </w:p>
          <w:p w14:paraId="3627BD6A" w14:textId="77777777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175BF67B" w14:textId="422628E5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5">
              <w:r w:rsidR="2F42D26D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30</w:t>
              </w:r>
            </w:hyperlink>
          </w:p>
        </w:tc>
      </w:tr>
      <w:tr w:rsidR="00954461" w14:paraId="3627BD73" w14:textId="77777777" w:rsidTr="27322311">
        <w:trPr>
          <w:trHeight w:val="478"/>
        </w:trPr>
        <w:tc>
          <w:tcPr>
            <w:tcW w:w="360" w:type="dxa"/>
            <w:shd w:val="clear" w:color="auto" w:fill="auto"/>
          </w:tcPr>
          <w:p w14:paraId="3627BD6D" w14:textId="6A28FF61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7B8C3AA2" w:rsidRPr="00FB39F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6E" w14:textId="2ECEBD4A" w:rsidR="00954461" w:rsidRPr="00ED0689" w:rsidRDefault="1651B614" w:rsidP="00ED0689">
            <w:pPr>
              <w:rPr>
                <w:sz w:val="24"/>
                <w:szCs w:val="24"/>
              </w:rPr>
            </w:pPr>
            <w:r w:rsidRPr="00ED0689">
              <w:rPr>
                <w:sz w:val="24"/>
                <w:szCs w:val="24"/>
              </w:rPr>
              <w:t xml:space="preserve">Course provides </w:t>
            </w:r>
            <w:r w:rsidR="5548EE87" w:rsidRPr="00ED0689">
              <w:rPr>
                <w:sz w:val="24"/>
                <w:szCs w:val="24"/>
              </w:rPr>
              <w:t xml:space="preserve">materials </w:t>
            </w:r>
            <w:r w:rsidR="24C28F91" w:rsidRPr="00ED0689">
              <w:rPr>
                <w:sz w:val="24"/>
                <w:szCs w:val="24"/>
              </w:rPr>
              <w:t xml:space="preserve">and activities </w:t>
            </w:r>
            <w:r w:rsidRPr="00ED0689">
              <w:rPr>
                <w:sz w:val="24"/>
                <w:szCs w:val="24"/>
              </w:rPr>
              <w:t>that emulate</w:t>
            </w:r>
            <w:r w:rsidR="615906A7" w:rsidRPr="00ED0689">
              <w:rPr>
                <w:sz w:val="24"/>
                <w:szCs w:val="24"/>
              </w:rPr>
              <w:t>/perform</w:t>
            </w:r>
            <w:r w:rsidR="00ED0689">
              <w:rPr>
                <w:sz w:val="24"/>
                <w:szCs w:val="24"/>
              </w:rPr>
              <w:t xml:space="preserve"> real world applications of the discipline,</w:t>
            </w:r>
            <w:r w:rsidR="00ED0689">
              <w:rPr>
                <w:spacing w:val="31"/>
                <w:sz w:val="24"/>
                <w:szCs w:val="24"/>
              </w:rPr>
              <w:t xml:space="preserve"> </w:t>
            </w:r>
            <w:r w:rsidRPr="00ED0689">
              <w:rPr>
                <w:spacing w:val="-4"/>
                <w:sz w:val="24"/>
                <w:szCs w:val="24"/>
              </w:rPr>
              <w:t>such</w:t>
            </w:r>
            <w:r w:rsidRPr="00ED0689">
              <w:rPr>
                <w:sz w:val="24"/>
                <w:szCs w:val="24"/>
              </w:rPr>
              <w:t xml:space="preserve"> </w:t>
            </w:r>
            <w:r w:rsidRPr="00ED0689">
              <w:rPr>
                <w:spacing w:val="-4"/>
                <w:sz w:val="24"/>
                <w:szCs w:val="24"/>
              </w:rPr>
              <w:t>as</w:t>
            </w:r>
            <w:r w:rsidRPr="00ED0689">
              <w:rPr>
                <w:sz w:val="24"/>
                <w:szCs w:val="24"/>
              </w:rPr>
              <w:t xml:space="preserve"> experiential </w:t>
            </w:r>
            <w:r w:rsidRPr="00ED0689">
              <w:rPr>
                <w:spacing w:val="-4"/>
                <w:sz w:val="24"/>
                <w:szCs w:val="24"/>
              </w:rPr>
              <w:t>learning,</w:t>
            </w:r>
            <w:r w:rsidRPr="00ED0689">
              <w:rPr>
                <w:sz w:val="24"/>
                <w:szCs w:val="24"/>
              </w:rPr>
              <w:t xml:space="preserve"> </w:t>
            </w:r>
            <w:r w:rsidRPr="00ED0689">
              <w:rPr>
                <w:spacing w:val="-6"/>
                <w:sz w:val="24"/>
                <w:szCs w:val="24"/>
              </w:rPr>
              <w:t>case</w:t>
            </w:r>
            <w:r w:rsidRPr="00ED0689">
              <w:rPr>
                <w:sz w:val="24"/>
                <w:szCs w:val="24"/>
              </w:rPr>
              <w:t xml:space="preserve"> </w:t>
            </w:r>
            <w:r w:rsidRPr="00ED0689">
              <w:rPr>
                <w:spacing w:val="-4"/>
                <w:sz w:val="24"/>
                <w:szCs w:val="24"/>
              </w:rPr>
              <w:t>studies,</w:t>
            </w:r>
            <w:r w:rsidRPr="00ED0689">
              <w:rPr>
                <w:sz w:val="24"/>
                <w:szCs w:val="24"/>
              </w:rPr>
              <w:t xml:space="preserve"> </w:t>
            </w:r>
            <w:r w:rsidRPr="00ED0689">
              <w:rPr>
                <w:spacing w:val="-7"/>
                <w:sz w:val="24"/>
                <w:szCs w:val="24"/>
              </w:rPr>
              <w:t>and</w:t>
            </w:r>
            <w:r w:rsidRPr="00ED0689">
              <w:rPr>
                <w:sz w:val="24"/>
                <w:szCs w:val="24"/>
              </w:rPr>
              <w:t xml:space="preserve"> </w:t>
            </w:r>
            <w:r w:rsidRPr="00ED0689">
              <w:rPr>
                <w:spacing w:val="-2"/>
                <w:sz w:val="24"/>
                <w:szCs w:val="24"/>
              </w:rPr>
              <w:t>problem-based activities.</w:t>
            </w:r>
          </w:p>
        </w:tc>
        <w:tc>
          <w:tcPr>
            <w:tcW w:w="3681" w:type="dxa"/>
            <w:shd w:val="clear" w:color="auto" w:fill="auto"/>
          </w:tcPr>
          <w:p w14:paraId="39A4E487" w14:textId="77777777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Alignment of Content to Outcomes</w:t>
            </w:r>
          </w:p>
          <w:p w14:paraId="3627BD71" w14:textId="77777777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14:paraId="073B7F36" w14:textId="7617143C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6">
              <w:r w:rsidR="4611AD7B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31</w:t>
              </w:r>
            </w:hyperlink>
          </w:p>
        </w:tc>
      </w:tr>
      <w:tr w:rsidR="00954461" w14:paraId="3627BD7B" w14:textId="77777777" w:rsidTr="27322311">
        <w:trPr>
          <w:trHeight w:val="489"/>
        </w:trPr>
        <w:tc>
          <w:tcPr>
            <w:tcW w:w="360" w:type="dxa"/>
            <w:shd w:val="clear" w:color="auto" w:fill="auto"/>
          </w:tcPr>
          <w:p w14:paraId="3627BD74" w14:textId="5B2B7196" w:rsidR="00954461" w:rsidRPr="00FB39F4" w:rsidRDefault="00954461" w:rsidP="00FB39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F04E840" w:rsidRPr="00FB3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76" w14:textId="36D20357" w:rsidR="00954461" w:rsidRPr="00FB39F4" w:rsidRDefault="00954461" w:rsidP="00410B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Where</w:t>
            </w:r>
            <w:r w:rsidRPr="00FB39F4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available,</w:t>
            </w:r>
            <w:r w:rsidRPr="00FB39F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Open</w:t>
            </w:r>
            <w:r w:rsidRPr="00FB39F4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Educational</w:t>
            </w:r>
            <w:r w:rsidRPr="00FB39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Resources,</w:t>
            </w:r>
            <w:r w:rsidRPr="00FB39F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free,</w:t>
            </w:r>
            <w:r w:rsidRPr="00FB39F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</w:t>
            </w:r>
            <w:r w:rsidRPr="00FB39F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low-cost</w:t>
            </w:r>
            <w:r w:rsidRPr="00FB39F4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materials</w:t>
            </w:r>
            <w:r w:rsidRPr="00FB39F4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FB39F4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410BF1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362B3935"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sed.</w:t>
            </w:r>
            <w:r w:rsidR="288D8593"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</w:t>
            </w:r>
            <w:hyperlink r:id="rId57" w:history="1">
              <w:r w:rsidR="3947CF20" w:rsidRPr="00FB39F4">
                <w:rPr>
                  <w:rStyle w:val="Hyperlink"/>
                  <w:rFonts w:asciiTheme="minorHAnsi" w:eastAsia="Arial Narrow" w:hAnsiTheme="minorHAnsi" w:cstheme="minorHAnsi"/>
                  <w:sz w:val="24"/>
                  <w:szCs w:val="24"/>
                </w:rPr>
                <w:t>Open Educational Resources</w:t>
              </w:r>
            </w:hyperlink>
            <w:r w:rsidR="3947CF20" w:rsidRPr="00FB39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58" w:history="1">
              <w:r>
                <w:rPr>
                  <w:rStyle w:val="Hyperlink"/>
                </w:rPr>
                <w:t>http://www2.ct.edu/oer</w:t>
              </w:r>
            </w:hyperlink>
            <w:r w:rsidR="288D8593" w:rsidRPr="00FB39F4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)</w:t>
            </w:r>
          </w:p>
        </w:tc>
        <w:tc>
          <w:tcPr>
            <w:tcW w:w="3681" w:type="dxa"/>
            <w:shd w:val="clear" w:color="auto" w:fill="auto"/>
          </w:tcPr>
          <w:p w14:paraId="11022579" w14:textId="77777777" w:rsidR="00954461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Alignment of Content to Outcomes</w:t>
            </w:r>
          </w:p>
          <w:p w14:paraId="3627BD79" w14:textId="5F960E18" w:rsidR="002313E5" w:rsidRPr="00FB39F4" w:rsidRDefault="002313E5" w:rsidP="00FB39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B3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Accessible Content</w:t>
            </w:r>
          </w:p>
        </w:tc>
        <w:tc>
          <w:tcPr>
            <w:tcW w:w="1573" w:type="dxa"/>
            <w:shd w:val="clear" w:color="auto" w:fill="auto"/>
          </w:tcPr>
          <w:p w14:paraId="1A3F5327" w14:textId="5CD0EBFD" w:rsidR="07F2C6E4" w:rsidRPr="00FB39F4" w:rsidRDefault="00000000" w:rsidP="00177F3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9">
              <w:r w:rsidR="12F6A291" w:rsidRPr="00FB39F4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32</w:t>
              </w:r>
            </w:hyperlink>
          </w:p>
        </w:tc>
      </w:tr>
    </w:tbl>
    <w:p w14:paraId="3627BD7C" w14:textId="77777777" w:rsidR="00AA376F" w:rsidRDefault="00AA376F">
      <w:pPr>
        <w:spacing w:line="194" w:lineRule="exact"/>
        <w:rPr>
          <w:sz w:val="16"/>
        </w:rPr>
        <w:sectPr w:rsidR="00AA376F" w:rsidSect="00250F02">
          <w:headerReference w:type="default" r:id="rId60"/>
          <w:footerReference w:type="default" r:id="rId61"/>
          <w:type w:val="continuous"/>
          <w:pgSz w:w="12240" w:h="15840"/>
          <w:pgMar w:top="700" w:right="360" w:bottom="1082" w:left="500" w:header="720" w:footer="720" w:gutter="0"/>
          <w:cols w:space="720"/>
        </w:sectPr>
      </w:pPr>
    </w:p>
    <w:p w14:paraId="3627BD85" w14:textId="5888D071" w:rsidR="00AA376F" w:rsidRDefault="00AA376F">
      <w:pPr>
        <w:pStyle w:val="BodyText"/>
        <w:spacing w:before="5"/>
        <w:rPr>
          <w:sz w:val="12"/>
        </w:rPr>
      </w:pPr>
    </w:p>
    <w:p w14:paraId="3627BD86" w14:textId="77777777" w:rsidR="00AA376F" w:rsidRDefault="00BB05C9">
      <w:pPr>
        <w:pStyle w:val="ListParagraph"/>
        <w:numPr>
          <w:ilvl w:val="0"/>
          <w:numId w:val="1"/>
        </w:numPr>
        <w:tabs>
          <w:tab w:val="left" w:pos="528"/>
        </w:tabs>
        <w:ind w:left="527" w:hanging="308"/>
        <w:jc w:val="left"/>
      </w:pPr>
      <w:r>
        <w:rPr>
          <w:spacing w:val="-2"/>
        </w:rPr>
        <w:lastRenderedPageBreak/>
        <w:t>INTERACTION</w:t>
      </w:r>
    </w:p>
    <w:tbl>
      <w:tblPr>
        <w:tblW w:w="11146" w:type="dxa"/>
        <w:tblInd w:w="2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5532"/>
        <w:gridCol w:w="3696"/>
        <w:gridCol w:w="1573"/>
      </w:tblGrid>
      <w:tr w:rsidR="00954461" w14:paraId="3627BD8D" w14:textId="77777777" w:rsidTr="16A17A0A">
        <w:trPr>
          <w:trHeight w:val="647"/>
        </w:trPr>
        <w:tc>
          <w:tcPr>
            <w:tcW w:w="5877" w:type="dxa"/>
            <w:gridSpan w:val="2"/>
            <w:tcBorders>
              <w:left w:val="nil"/>
            </w:tcBorders>
            <w:shd w:val="clear" w:color="auto" w:fill="000000" w:themeFill="text1"/>
          </w:tcPr>
          <w:p w14:paraId="3627BD87" w14:textId="77777777" w:rsidR="00954461" w:rsidRDefault="00954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  <w:tcBorders>
              <w:bottom w:val="nil"/>
            </w:tcBorders>
            <w:shd w:val="clear" w:color="auto" w:fill="000000" w:themeFill="text1"/>
          </w:tcPr>
          <w:p w14:paraId="3627BD8B" w14:textId="1329DEEA" w:rsidR="00954461" w:rsidRPr="00E067AE" w:rsidRDefault="00954461">
            <w:pPr>
              <w:pStyle w:val="TableParagraph"/>
              <w:spacing w:line="183" w:lineRule="exact"/>
              <w:ind w:left="803"/>
              <w:rPr>
                <w:rFonts w:asciiTheme="minorHAnsi" w:hAnsiTheme="minorHAnsi" w:cstheme="minorHAnsi"/>
                <w:sz w:val="24"/>
                <w:szCs w:val="24"/>
              </w:rPr>
            </w:pPr>
            <w:r w:rsidRPr="00E067AE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Guiding</w:t>
            </w:r>
            <w:r w:rsidRPr="00E067AE">
              <w:rPr>
                <w:rFonts w:asciiTheme="minorHAnsi" w:hAnsiTheme="minorHAnsi" w:cstheme="minorHAnsi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 w:rsidRPr="00E067AE">
              <w:rPr>
                <w:rFonts w:asciiTheme="minorHAnsi" w:hAnsiTheme="minorHAnsi" w:cstheme="minorHAnsi"/>
                <w:b/>
                <w:bCs/>
                <w:color w:val="FFFFFF"/>
                <w:spacing w:val="-2"/>
                <w:sz w:val="24"/>
                <w:szCs w:val="24"/>
              </w:rPr>
              <w:t>Principles</w:t>
            </w:r>
          </w:p>
        </w:tc>
        <w:tc>
          <w:tcPr>
            <w:tcW w:w="1573" w:type="dxa"/>
            <w:tcBorders>
              <w:bottom w:val="nil"/>
            </w:tcBorders>
            <w:shd w:val="clear" w:color="auto" w:fill="000000" w:themeFill="text1"/>
          </w:tcPr>
          <w:p w14:paraId="4C601149" w14:textId="48817EF9" w:rsidR="07F2C6E4" w:rsidRPr="00E067AE" w:rsidRDefault="25B1F943" w:rsidP="00E067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OSCQR </w:t>
            </w:r>
            <w:r w:rsidR="00E067AE" w:rsidRPr="00E06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06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</w:t>
            </w:r>
          </w:p>
        </w:tc>
      </w:tr>
      <w:tr w:rsidR="00954461" w14:paraId="3627BD95" w14:textId="77777777" w:rsidTr="16A17A0A">
        <w:trPr>
          <w:trHeight w:val="486"/>
        </w:trPr>
        <w:tc>
          <w:tcPr>
            <w:tcW w:w="345" w:type="dxa"/>
          </w:tcPr>
          <w:p w14:paraId="3627BD8E" w14:textId="14265A1F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z w:val="24"/>
                <w:szCs w:val="24"/>
              </w:rPr>
              <w:t>4</w:t>
            </w:r>
            <w:r w:rsidR="6D854DB9" w:rsidRPr="00177F38">
              <w:rPr>
                <w:sz w:val="24"/>
                <w:szCs w:val="24"/>
              </w:rPr>
              <w:t>5</w:t>
            </w:r>
            <w:r w:rsidRPr="00177F38"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90" w14:textId="4BBD98CF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pacing w:val="-6"/>
                <w:sz w:val="24"/>
                <w:szCs w:val="24"/>
              </w:rPr>
              <w:t>Expectations for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timely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and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regular</w:t>
            </w:r>
            <w:r w:rsidRPr="00177F38">
              <w:rPr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feedback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from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the</w:t>
            </w:r>
            <w:r w:rsidRPr="00177F38">
              <w:rPr>
                <w:spacing w:val="-8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instructor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are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clearly</w:t>
            </w:r>
            <w:r w:rsidR="6DAF1B83" w:rsidRPr="00177F38">
              <w:rPr>
                <w:spacing w:val="-6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stated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(questions, email,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assignments).</w:t>
            </w:r>
          </w:p>
        </w:tc>
        <w:tc>
          <w:tcPr>
            <w:tcW w:w="3696" w:type="dxa"/>
            <w:tcBorders>
              <w:top w:val="nil"/>
            </w:tcBorders>
          </w:tcPr>
          <w:p w14:paraId="6342CFEA" w14:textId="77777777" w:rsidR="00954461" w:rsidRPr="00177F38" w:rsidRDefault="00954461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  <w:r w:rsidRPr="00177F38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&amp; Presence</w:t>
            </w:r>
          </w:p>
          <w:p w14:paraId="152F3753" w14:textId="77777777" w:rsidR="00954461" w:rsidRPr="00177F38" w:rsidRDefault="00954461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Interaction &amp; Collaboration</w:t>
            </w:r>
          </w:p>
          <w:p w14:paraId="4F6A3388" w14:textId="77777777" w:rsidR="00954461" w:rsidRPr="00177F38" w:rsidRDefault="00954461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Prompt &amp; Meaningful Feedback</w:t>
            </w:r>
          </w:p>
          <w:p w14:paraId="3847D414" w14:textId="77777777" w:rsidR="00954461" w:rsidRPr="00177F38" w:rsidRDefault="00954461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Equitable Methods &amp; Multiple Means</w:t>
            </w:r>
          </w:p>
          <w:p w14:paraId="3627BD93" w14:textId="6503101D" w:rsidR="00954461" w:rsidRPr="00177F38" w:rsidRDefault="00954461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 xml:space="preserve">Clear Expectations &amp; Accountability </w:t>
            </w:r>
          </w:p>
        </w:tc>
        <w:tc>
          <w:tcPr>
            <w:tcW w:w="1573" w:type="dxa"/>
            <w:tcBorders>
              <w:top w:val="nil"/>
            </w:tcBorders>
          </w:tcPr>
          <w:p w14:paraId="5B6C99E1" w14:textId="783DD11C" w:rsidR="07F2C6E4" w:rsidRPr="00177F38" w:rsidRDefault="00000000" w:rsidP="00177F38">
            <w:pPr>
              <w:jc w:val="center"/>
              <w:rPr>
                <w:sz w:val="24"/>
                <w:szCs w:val="24"/>
              </w:rPr>
            </w:pPr>
            <w:hyperlink r:id="rId62">
              <w:r w:rsidR="0C237512" w:rsidRPr="00177F38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OSCQR 38</w:t>
              </w:r>
            </w:hyperlink>
          </w:p>
        </w:tc>
      </w:tr>
      <w:tr w:rsidR="00954461" w14:paraId="3627BD9C" w14:textId="77777777" w:rsidTr="16A17A0A">
        <w:trPr>
          <w:trHeight w:val="489"/>
        </w:trPr>
        <w:tc>
          <w:tcPr>
            <w:tcW w:w="345" w:type="dxa"/>
          </w:tcPr>
          <w:p w14:paraId="3627BD96" w14:textId="7BC51B43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z w:val="24"/>
                <w:szCs w:val="24"/>
              </w:rPr>
              <w:t>4</w:t>
            </w:r>
            <w:r w:rsidR="66376FEE" w:rsidRPr="00177F38">
              <w:rPr>
                <w:sz w:val="24"/>
                <w:szCs w:val="24"/>
              </w:rPr>
              <w:t>6</w:t>
            </w:r>
            <w:r w:rsidRPr="00177F38"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97" w14:textId="77777777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pacing w:val="-6"/>
                <w:sz w:val="24"/>
                <w:szCs w:val="24"/>
              </w:rPr>
              <w:t>Expectations for interaction are clearly stated (netiquette, grade weighting,</w:t>
            </w:r>
            <w:r w:rsidRPr="00177F38">
              <w:rPr>
                <w:spacing w:val="-2"/>
                <w:sz w:val="24"/>
                <w:szCs w:val="24"/>
              </w:rPr>
              <w:t xml:space="preserve"> models/examples,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and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timing</w:t>
            </w:r>
            <w:r w:rsidRPr="00177F38">
              <w:rPr>
                <w:spacing w:val="-12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and</w:t>
            </w:r>
            <w:r w:rsidRPr="00177F38">
              <w:rPr>
                <w:spacing w:val="-8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frequency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of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contributions).</w:t>
            </w:r>
          </w:p>
        </w:tc>
        <w:tc>
          <w:tcPr>
            <w:tcW w:w="3696" w:type="dxa"/>
          </w:tcPr>
          <w:p w14:paraId="1F3AE379" w14:textId="77777777" w:rsidR="002313E5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  <w:r w:rsidRPr="00177F38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&amp; Presence</w:t>
            </w:r>
          </w:p>
          <w:p w14:paraId="12760740" w14:textId="77777777" w:rsidR="00BB05C9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Interaction &amp; Collaboration</w:t>
            </w:r>
          </w:p>
          <w:p w14:paraId="3627BD9A" w14:textId="7C09790E" w:rsidR="00954461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Clear Expectations &amp; Accountability</w:t>
            </w:r>
          </w:p>
        </w:tc>
        <w:tc>
          <w:tcPr>
            <w:tcW w:w="1573" w:type="dxa"/>
          </w:tcPr>
          <w:p w14:paraId="0BEA6272" w14:textId="1BA33BD4" w:rsidR="07F2C6E4" w:rsidRPr="00177F38" w:rsidRDefault="00000000" w:rsidP="00177F38">
            <w:pPr>
              <w:jc w:val="center"/>
              <w:rPr>
                <w:sz w:val="24"/>
                <w:szCs w:val="24"/>
              </w:rPr>
            </w:pPr>
            <w:hyperlink r:id="rId63">
              <w:r w:rsidR="5EAFEB40" w:rsidRPr="00177F38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OSCQR 39</w:t>
              </w:r>
            </w:hyperlink>
          </w:p>
        </w:tc>
      </w:tr>
      <w:tr w:rsidR="00954461" w14:paraId="3627BDA5" w14:textId="77777777" w:rsidTr="16A17A0A">
        <w:trPr>
          <w:trHeight w:val="976"/>
        </w:trPr>
        <w:tc>
          <w:tcPr>
            <w:tcW w:w="345" w:type="dxa"/>
          </w:tcPr>
          <w:p w14:paraId="3627BD9D" w14:textId="034D98E4" w:rsidR="00954461" w:rsidRPr="00177F38" w:rsidRDefault="4A5EEFD4" w:rsidP="00177F38">
            <w:pPr>
              <w:rPr>
                <w:sz w:val="24"/>
                <w:szCs w:val="24"/>
              </w:rPr>
            </w:pPr>
            <w:r w:rsidRPr="00177F38">
              <w:rPr>
                <w:sz w:val="24"/>
                <w:szCs w:val="24"/>
              </w:rPr>
              <w:t>4</w:t>
            </w:r>
            <w:r w:rsidR="7417F545" w:rsidRPr="00177F38">
              <w:rPr>
                <w:sz w:val="24"/>
                <w:szCs w:val="24"/>
              </w:rPr>
              <w:t>7</w:t>
            </w:r>
            <w:r w:rsidR="00954461" w:rsidRPr="00177F38"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</w:tcPr>
          <w:p w14:paraId="3627BD9F" w14:textId="54FFC7F3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pacing w:val="-2"/>
                <w:sz w:val="24"/>
                <w:szCs w:val="24"/>
              </w:rPr>
              <w:t>Course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contains</w:t>
            </w:r>
            <w:r w:rsidRPr="00177F38">
              <w:rPr>
                <w:spacing w:val="-12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resources</w:t>
            </w:r>
            <w:r w:rsidRPr="00177F38">
              <w:rPr>
                <w:spacing w:val="-12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or</w:t>
            </w:r>
            <w:r w:rsidRPr="00177F38">
              <w:rPr>
                <w:spacing w:val="-8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activities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intended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to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build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a</w:t>
            </w:r>
            <w:r w:rsidRPr="00177F38">
              <w:rPr>
                <w:spacing w:val="-12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sense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of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 xml:space="preserve">class </w:t>
            </w:r>
            <w:r w:rsidRPr="00177F38">
              <w:rPr>
                <w:spacing w:val="-6"/>
                <w:sz w:val="24"/>
                <w:szCs w:val="24"/>
              </w:rPr>
              <w:t>community, support open communication, and establish trust (at least one of</w:t>
            </w:r>
            <w:r w:rsidRPr="00177F38">
              <w:rPr>
                <w:spacing w:val="-2"/>
                <w:sz w:val="24"/>
                <w:szCs w:val="24"/>
              </w:rPr>
              <w:t xml:space="preserve"> the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following</w:t>
            </w:r>
            <w:r w:rsidRPr="00177F38">
              <w:rPr>
                <w:spacing w:val="-11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–</w:t>
            </w:r>
            <w:r w:rsidRPr="00177F38">
              <w:rPr>
                <w:spacing w:val="-10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Ice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breaker,</w:t>
            </w:r>
            <w:r w:rsidR="43A9510D" w:rsidRPr="00177F38">
              <w:rPr>
                <w:spacing w:val="-2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Meet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Your</w:t>
            </w:r>
            <w:r w:rsidRPr="00177F38">
              <w:rPr>
                <w:spacing w:val="-8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Classmates,</w:t>
            </w:r>
            <w:r w:rsidRPr="00177F38">
              <w:rPr>
                <w:spacing w:val="-11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Ask</w:t>
            </w:r>
            <w:r w:rsidRPr="00177F38">
              <w:rPr>
                <w:spacing w:val="-9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a</w:t>
            </w:r>
            <w:r w:rsidR="3DDDAF1C" w:rsidRPr="00177F38">
              <w:rPr>
                <w:spacing w:val="-2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Question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discussion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forums</w:t>
            </w:r>
            <w:r w:rsidR="27883C78" w:rsidRPr="00177F38">
              <w:rPr>
                <w:spacing w:val="-6"/>
                <w:sz w:val="24"/>
                <w:szCs w:val="24"/>
              </w:rPr>
              <w:t xml:space="preserve"> or similar</w:t>
            </w:r>
            <w:r w:rsidRPr="00177F38">
              <w:rPr>
                <w:spacing w:val="-6"/>
                <w:sz w:val="24"/>
                <w:szCs w:val="24"/>
              </w:rPr>
              <w:t>).</w:t>
            </w:r>
          </w:p>
        </w:tc>
        <w:tc>
          <w:tcPr>
            <w:tcW w:w="3696" w:type="dxa"/>
          </w:tcPr>
          <w:p w14:paraId="031A70A1" w14:textId="77777777" w:rsidR="002313E5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  <w:r w:rsidRPr="00177F38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&amp; Presence</w:t>
            </w:r>
          </w:p>
          <w:p w14:paraId="3627BDA2" w14:textId="6CF5B9A9" w:rsidR="00954461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Interaction &amp; Collaboration</w:t>
            </w:r>
          </w:p>
        </w:tc>
        <w:tc>
          <w:tcPr>
            <w:tcW w:w="1573" w:type="dxa"/>
          </w:tcPr>
          <w:p w14:paraId="0DC6C700" w14:textId="2F4993C6" w:rsidR="07F2C6E4" w:rsidRPr="00177F38" w:rsidRDefault="00000000" w:rsidP="00177F38">
            <w:pPr>
              <w:jc w:val="center"/>
              <w:rPr>
                <w:sz w:val="24"/>
                <w:szCs w:val="24"/>
              </w:rPr>
            </w:pPr>
            <w:hyperlink r:id="rId64">
              <w:r w:rsidR="1188D790" w:rsidRPr="00177F38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OSCQR 41</w:t>
              </w:r>
            </w:hyperlink>
          </w:p>
        </w:tc>
      </w:tr>
      <w:tr w:rsidR="00954461" w14:paraId="3627BDAD" w14:textId="77777777" w:rsidTr="16A17A0A">
        <w:trPr>
          <w:trHeight w:val="486"/>
        </w:trPr>
        <w:tc>
          <w:tcPr>
            <w:tcW w:w="345" w:type="dxa"/>
            <w:shd w:val="clear" w:color="auto" w:fill="auto"/>
          </w:tcPr>
          <w:p w14:paraId="3627BDA6" w14:textId="3F6C3750" w:rsidR="00954461" w:rsidRPr="00177F38" w:rsidRDefault="196102A1" w:rsidP="00177F38">
            <w:pPr>
              <w:rPr>
                <w:sz w:val="24"/>
                <w:szCs w:val="24"/>
              </w:rPr>
            </w:pPr>
            <w:r w:rsidRPr="00177F38">
              <w:rPr>
                <w:sz w:val="24"/>
                <w:szCs w:val="24"/>
              </w:rPr>
              <w:t>48</w:t>
            </w:r>
            <w:r w:rsidR="00954461" w:rsidRPr="00177F38"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A8" w14:textId="61558525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pacing w:val="-6"/>
                <w:sz w:val="24"/>
                <w:szCs w:val="24"/>
              </w:rPr>
              <w:t>Course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offers</w:t>
            </w:r>
            <w:r w:rsidRPr="00177F38">
              <w:rPr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opportunities</w:t>
            </w:r>
            <w:r w:rsidRPr="00177F38">
              <w:rPr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for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learner-to-learner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interaction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and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constructive</w:t>
            </w:r>
            <w:r w:rsidR="3ECEBC7F" w:rsidRPr="00177F38">
              <w:rPr>
                <w:spacing w:val="-6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collaboration.</w:t>
            </w:r>
          </w:p>
        </w:tc>
        <w:tc>
          <w:tcPr>
            <w:tcW w:w="3696" w:type="dxa"/>
            <w:shd w:val="clear" w:color="auto" w:fill="auto"/>
          </w:tcPr>
          <w:p w14:paraId="47B6040F" w14:textId="77777777" w:rsidR="002313E5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  <w:r w:rsidRPr="00177F38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&amp; Presence</w:t>
            </w:r>
          </w:p>
          <w:p w14:paraId="3627BDAB" w14:textId="2EF5C583" w:rsidR="00954461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Interaction &amp; Collaboration</w:t>
            </w:r>
          </w:p>
        </w:tc>
        <w:tc>
          <w:tcPr>
            <w:tcW w:w="1573" w:type="dxa"/>
            <w:shd w:val="clear" w:color="auto" w:fill="auto"/>
          </w:tcPr>
          <w:p w14:paraId="7C63A5F8" w14:textId="4C51D49F" w:rsidR="07F2C6E4" w:rsidRPr="00177F38" w:rsidRDefault="00000000" w:rsidP="00177F38">
            <w:pPr>
              <w:jc w:val="center"/>
              <w:rPr>
                <w:sz w:val="24"/>
                <w:szCs w:val="24"/>
              </w:rPr>
            </w:pPr>
            <w:hyperlink r:id="rId65">
              <w:r w:rsidR="30F11A20" w:rsidRPr="00177F38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OSCQR 42</w:t>
              </w:r>
            </w:hyperlink>
          </w:p>
        </w:tc>
      </w:tr>
      <w:tr w:rsidR="00954461" w14:paraId="3627BDB4" w14:textId="77777777" w:rsidTr="16A17A0A">
        <w:trPr>
          <w:trHeight w:val="489"/>
        </w:trPr>
        <w:tc>
          <w:tcPr>
            <w:tcW w:w="345" w:type="dxa"/>
            <w:shd w:val="clear" w:color="auto" w:fill="auto"/>
          </w:tcPr>
          <w:p w14:paraId="3627BDAE" w14:textId="57E003AF" w:rsidR="00954461" w:rsidRPr="00177F38" w:rsidRDefault="5BF2A053" w:rsidP="00177F38">
            <w:pPr>
              <w:rPr>
                <w:sz w:val="24"/>
                <w:szCs w:val="24"/>
              </w:rPr>
            </w:pPr>
            <w:r w:rsidRPr="00177F38">
              <w:rPr>
                <w:sz w:val="24"/>
                <w:szCs w:val="24"/>
              </w:rPr>
              <w:t>49</w:t>
            </w:r>
            <w:r w:rsidR="00954461" w:rsidRPr="00177F38"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AF" w14:textId="77777777" w:rsidR="00954461" w:rsidRPr="00177F38" w:rsidRDefault="00954461" w:rsidP="00177F38">
            <w:pPr>
              <w:rPr>
                <w:sz w:val="24"/>
                <w:szCs w:val="24"/>
              </w:rPr>
            </w:pPr>
            <w:r w:rsidRPr="00177F38">
              <w:rPr>
                <w:spacing w:val="-6"/>
                <w:sz w:val="24"/>
                <w:szCs w:val="24"/>
              </w:rPr>
              <w:t>Learners are encouraged to share resources and knowledge from diverse</w:t>
            </w:r>
            <w:r w:rsidRPr="00177F38">
              <w:rPr>
                <w:spacing w:val="-2"/>
                <w:sz w:val="24"/>
                <w:szCs w:val="24"/>
              </w:rPr>
              <w:t xml:space="preserve"> sources of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information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in</w:t>
            </w:r>
            <w:r w:rsidRPr="00177F38">
              <w:rPr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their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course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2"/>
                <w:sz w:val="24"/>
                <w:szCs w:val="24"/>
              </w:rPr>
              <w:t>interactions.</w:t>
            </w:r>
          </w:p>
        </w:tc>
        <w:tc>
          <w:tcPr>
            <w:tcW w:w="3696" w:type="dxa"/>
            <w:shd w:val="clear" w:color="auto" w:fill="auto"/>
          </w:tcPr>
          <w:p w14:paraId="45C564A3" w14:textId="77777777" w:rsidR="002313E5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  <w:r w:rsidRPr="00177F38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&amp; Presence</w:t>
            </w:r>
          </w:p>
          <w:p w14:paraId="3627BDB2" w14:textId="524D9C3E" w:rsidR="00954461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Interaction &amp; Collaboration</w:t>
            </w:r>
          </w:p>
        </w:tc>
        <w:tc>
          <w:tcPr>
            <w:tcW w:w="1573" w:type="dxa"/>
            <w:shd w:val="clear" w:color="auto" w:fill="auto"/>
          </w:tcPr>
          <w:p w14:paraId="37C4BDF0" w14:textId="33D5DBED" w:rsidR="07F2C6E4" w:rsidRPr="00177F38" w:rsidRDefault="00000000" w:rsidP="00177F38">
            <w:pPr>
              <w:jc w:val="center"/>
              <w:rPr>
                <w:sz w:val="24"/>
                <w:szCs w:val="24"/>
              </w:rPr>
            </w:pPr>
            <w:hyperlink r:id="rId66">
              <w:r w:rsidR="3E7F5F9D" w:rsidRPr="00177F38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OSCQR 43</w:t>
              </w:r>
            </w:hyperlink>
          </w:p>
        </w:tc>
      </w:tr>
      <w:tr w:rsidR="00954461" w14:paraId="3627BDBB" w14:textId="77777777" w:rsidTr="16A17A0A">
        <w:trPr>
          <w:trHeight w:val="366"/>
        </w:trPr>
        <w:tc>
          <w:tcPr>
            <w:tcW w:w="345" w:type="dxa"/>
            <w:shd w:val="clear" w:color="auto" w:fill="auto"/>
          </w:tcPr>
          <w:p w14:paraId="3627BDB5" w14:textId="5BBB2052" w:rsidR="00954461" w:rsidRPr="00177F38" w:rsidRDefault="362B3935" w:rsidP="00177F38">
            <w:pPr>
              <w:rPr>
                <w:sz w:val="24"/>
                <w:szCs w:val="24"/>
              </w:rPr>
            </w:pPr>
            <w:r w:rsidRPr="00177F38">
              <w:rPr>
                <w:sz w:val="24"/>
                <w:szCs w:val="24"/>
              </w:rPr>
              <w:t>5</w:t>
            </w:r>
            <w:r w:rsidR="151949EC" w:rsidRPr="00177F38">
              <w:rPr>
                <w:sz w:val="24"/>
                <w:szCs w:val="24"/>
              </w:rPr>
              <w:t>0</w:t>
            </w:r>
            <w:r w:rsidRPr="00177F38">
              <w:rPr>
                <w:sz w:val="24"/>
                <w:szCs w:val="24"/>
              </w:rPr>
              <w:t>.</w:t>
            </w:r>
          </w:p>
        </w:tc>
        <w:tc>
          <w:tcPr>
            <w:tcW w:w="5532" w:type="dxa"/>
            <w:shd w:val="clear" w:color="auto" w:fill="auto"/>
          </w:tcPr>
          <w:p w14:paraId="3627BDB6" w14:textId="77777777" w:rsidR="00954461" w:rsidRPr="00177F38" w:rsidRDefault="362B3935" w:rsidP="00177F38">
            <w:pPr>
              <w:rPr>
                <w:sz w:val="24"/>
                <w:szCs w:val="24"/>
              </w:rPr>
            </w:pPr>
            <w:r w:rsidRPr="00177F38">
              <w:rPr>
                <w:spacing w:val="-6"/>
                <w:sz w:val="24"/>
                <w:szCs w:val="24"/>
              </w:rPr>
              <w:t>Learners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have</w:t>
            </w:r>
            <w:r w:rsidRPr="00177F38">
              <w:rPr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an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opportunity</w:t>
            </w:r>
            <w:r w:rsidRPr="00177F38">
              <w:rPr>
                <w:spacing w:val="-7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to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get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to</w:t>
            </w:r>
            <w:r w:rsidRPr="00177F38">
              <w:rPr>
                <w:spacing w:val="-4"/>
                <w:sz w:val="24"/>
                <w:szCs w:val="24"/>
              </w:rPr>
              <w:t xml:space="preserve"> </w:t>
            </w:r>
            <w:r w:rsidRPr="00177F38">
              <w:rPr>
                <w:spacing w:val="-6"/>
                <w:sz w:val="24"/>
                <w:szCs w:val="24"/>
              </w:rPr>
              <w:t>know the instructor.</w:t>
            </w:r>
          </w:p>
        </w:tc>
        <w:tc>
          <w:tcPr>
            <w:tcW w:w="3696" w:type="dxa"/>
            <w:shd w:val="clear" w:color="auto" w:fill="auto"/>
          </w:tcPr>
          <w:p w14:paraId="24A3D31E" w14:textId="77777777" w:rsidR="002313E5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  <w:r w:rsidRPr="00177F38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&amp; Presence</w:t>
            </w:r>
          </w:p>
          <w:p w14:paraId="3627BDB9" w14:textId="038E4415" w:rsidR="00954461" w:rsidRPr="00177F38" w:rsidRDefault="002313E5" w:rsidP="00177F3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7F38">
              <w:rPr>
                <w:rFonts w:asciiTheme="minorHAnsi" w:hAnsiTheme="minorHAnsi" w:cstheme="minorHAnsi"/>
                <w:sz w:val="24"/>
                <w:szCs w:val="24"/>
              </w:rPr>
              <w:t>Interaction &amp; Collaboration</w:t>
            </w:r>
          </w:p>
        </w:tc>
        <w:tc>
          <w:tcPr>
            <w:tcW w:w="1573" w:type="dxa"/>
            <w:shd w:val="clear" w:color="auto" w:fill="auto"/>
          </w:tcPr>
          <w:p w14:paraId="17B96E26" w14:textId="02B1ACDA" w:rsidR="07F2C6E4" w:rsidRPr="00177F38" w:rsidRDefault="00000000" w:rsidP="00177F38">
            <w:pPr>
              <w:jc w:val="center"/>
              <w:rPr>
                <w:sz w:val="24"/>
                <w:szCs w:val="24"/>
              </w:rPr>
            </w:pPr>
            <w:hyperlink r:id="rId67">
              <w:r w:rsidR="0BA6734E" w:rsidRPr="00177F38">
                <w:rPr>
                  <w:rStyle w:val="Hyperlink"/>
                  <w:rFonts w:asciiTheme="minorHAnsi" w:eastAsiaTheme="minorEastAsia" w:hAnsiTheme="minorHAnsi" w:cstheme="minorBidi"/>
                  <w:sz w:val="24"/>
                  <w:szCs w:val="24"/>
                </w:rPr>
                <w:t>OSCQR 40</w:t>
              </w:r>
            </w:hyperlink>
          </w:p>
        </w:tc>
      </w:tr>
    </w:tbl>
    <w:p w14:paraId="448B57D4" w14:textId="08A8B4A1" w:rsidR="2F7C47B5" w:rsidRDefault="2F7C47B5">
      <w:r>
        <w:br w:type="page"/>
      </w:r>
    </w:p>
    <w:p w14:paraId="3627BDBC" w14:textId="77777777" w:rsidR="00AA376F" w:rsidRDefault="00AA376F">
      <w:pPr>
        <w:pStyle w:val="BodyText"/>
        <w:spacing w:before="9"/>
      </w:pPr>
    </w:p>
    <w:p w14:paraId="3627BDBD" w14:textId="77777777" w:rsidR="00AA376F" w:rsidRDefault="00BB05C9">
      <w:pPr>
        <w:pStyle w:val="ListParagraph"/>
        <w:numPr>
          <w:ilvl w:val="0"/>
          <w:numId w:val="1"/>
        </w:numPr>
        <w:tabs>
          <w:tab w:val="left" w:pos="516"/>
        </w:tabs>
        <w:spacing w:before="0"/>
        <w:ind w:left="515" w:hanging="297"/>
        <w:jc w:val="left"/>
      </w:pPr>
      <w:r>
        <w:t>ASSESSMENT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FEEDBACK</w:t>
      </w:r>
    </w:p>
    <w:tbl>
      <w:tblPr>
        <w:tblW w:w="11146" w:type="dxa"/>
        <w:tblInd w:w="2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"/>
        <w:gridCol w:w="5547"/>
        <w:gridCol w:w="3801"/>
        <w:gridCol w:w="1423"/>
      </w:tblGrid>
      <w:tr w:rsidR="00954461" w14:paraId="3627BDC4" w14:textId="77777777" w:rsidTr="16A17A0A">
        <w:trPr>
          <w:trHeight w:val="647"/>
        </w:trPr>
        <w:tc>
          <w:tcPr>
            <w:tcW w:w="5922" w:type="dxa"/>
            <w:gridSpan w:val="2"/>
            <w:tcBorders>
              <w:left w:val="nil"/>
            </w:tcBorders>
            <w:shd w:val="clear" w:color="auto" w:fill="000000" w:themeFill="text1"/>
          </w:tcPr>
          <w:p w14:paraId="3627BDBE" w14:textId="77777777" w:rsidR="00954461" w:rsidRDefault="009544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1" w:type="dxa"/>
            <w:tcBorders>
              <w:bottom w:val="nil"/>
            </w:tcBorders>
            <w:shd w:val="clear" w:color="auto" w:fill="000000" w:themeFill="text1"/>
          </w:tcPr>
          <w:p w14:paraId="3627BDC2" w14:textId="199E5FE1" w:rsidR="00954461" w:rsidRDefault="00954461">
            <w:pPr>
              <w:pStyle w:val="TableParagraph"/>
              <w:spacing w:before="1"/>
              <w:ind w:left="802"/>
              <w:rPr>
                <w:rFonts w:ascii="Arial Narrow"/>
                <w:sz w:val="16"/>
              </w:rPr>
            </w:pPr>
            <w:r w:rsidRPr="00954461">
              <w:rPr>
                <w:rFonts w:ascii="Arial Narrow"/>
                <w:b/>
                <w:bCs/>
                <w:color w:val="FFFFFF"/>
                <w:spacing w:val="-2"/>
                <w:szCs w:val="32"/>
              </w:rPr>
              <w:t>Guiding</w:t>
            </w:r>
            <w:r w:rsidRPr="00954461">
              <w:rPr>
                <w:rFonts w:ascii="Arial Narrow"/>
                <w:b/>
                <w:bCs/>
                <w:color w:val="FFFFFF"/>
                <w:spacing w:val="-1"/>
                <w:szCs w:val="32"/>
              </w:rPr>
              <w:t xml:space="preserve"> </w:t>
            </w:r>
            <w:r w:rsidRPr="00954461">
              <w:rPr>
                <w:rFonts w:ascii="Arial Narrow"/>
                <w:b/>
                <w:bCs/>
                <w:color w:val="FFFFFF"/>
                <w:spacing w:val="-2"/>
                <w:szCs w:val="32"/>
              </w:rPr>
              <w:t>Principle</w:t>
            </w:r>
            <w:r>
              <w:rPr>
                <w:rFonts w:ascii="Arial Narrow"/>
                <w:b/>
                <w:bCs/>
                <w:color w:val="FFFFFF"/>
                <w:spacing w:val="-2"/>
                <w:szCs w:val="32"/>
              </w:rPr>
              <w:t>s</w:t>
            </w:r>
          </w:p>
        </w:tc>
        <w:tc>
          <w:tcPr>
            <w:tcW w:w="1423" w:type="dxa"/>
            <w:tcBorders>
              <w:bottom w:val="nil"/>
            </w:tcBorders>
            <w:shd w:val="clear" w:color="auto" w:fill="000000" w:themeFill="text1"/>
          </w:tcPr>
          <w:p w14:paraId="48C677DD" w14:textId="3BE8A931" w:rsidR="07F2C6E4" w:rsidRPr="00E067AE" w:rsidRDefault="00E067AE" w:rsidP="00E067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6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OSCQR </w:t>
            </w:r>
            <w:r w:rsidRPr="00E06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Alignment</w:t>
            </w:r>
          </w:p>
        </w:tc>
      </w:tr>
      <w:tr w:rsidR="00954461" w14:paraId="3627BDCC" w14:textId="77777777" w:rsidTr="16A17A0A">
        <w:trPr>
          <w:trHeight w:val="486"/>
        </w:trPr>
        <w:tc>
          <w:tcPr>
            <w:tcW w:w="375" w:type="dxa"/>
          </w:tcPr>
          <w:p w14:paraId="3627BDC5" w14:textId="7CBFD236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2A1D1376" w:rsidRPr="0071784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14:paraId="3627BDC7" w14:textId="3BE40372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  <w:r w:rsidRPr="0071784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grading</w:t>
            </w:r>
            <w:r w:rsidRPr="0071784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policies,</w:t>
            </w:r>
            <w:r w:rsidRPr="0071784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including</w:t>
            </w:r>
            <w:r w:rsidRPr="0071784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consequences</w:t>
            </w:r>
            <w:r w:rsidRPr="0071784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</w:t>
            </w:r>
            <w:r w:rsidRPr="007178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late</w:t>
            </w:r>
            <w:r w:rsidRPr="0071784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submissions,</w:t>
            </w:r>
            <w:r w:rsidRPr="0071784B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903D572" w:rsidRPr="00717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clearly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stated in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the course information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area or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syllabus.</w:t>
            </w:r>
          </w:p>
        </w:tc>
        <w:tc>
          <w:tcPr>
            <w:tcW w:w="3801" w:type="dxa"/>
            <w:tcBorders>
              <w:top w:val="nil"/>
            </w:tcBorders>
          </w:tcPr>
          <w:p w14:paraId="5500CAC9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64E449E0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2E48C878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DCA" w14:textId="5E9FA9FA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Clear Expectations &amp; Accountability</w:t>
            </w:r>
          </w:p>
        </w:tc>
        <w:tc>
          <w:tcPr>
            <w:tcW w:w="1423" w:type="dxa"/>
            <w:tcBorders>
              <w:top w:val="nil"/>
            </w:tcBorders>
          </w:tcPr>
          <w:p w14:paraId="6E6A83D8" w14:textId="72D26D3B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68">
              <w:r w:rsidR="555B024E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44</w:t>
              </w:r>
            </w:hyperlink>
          </w:p>
        </w:tc>
      </w:tr>
      <w:tr w:rsidR="00954461" w14:paraId="3627BDD3" w14:textId="77777777" w:rsidTr="16A17A0A">
        <w:trPr>
          <w:trHeight w:val="489"/>
        </w:trPr>
        <w:tc>
          <w:tcPr>
            <w:tcW w:w="375" w:type="dxa"/>
          </w:tcPr>
          <w:p w14:paraId="3627BDCD" w14:textId="01727A1C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5269B49C" w:rsidRPr="0071784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14:paraId="3627BDCE" w14:textId="77777777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Course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includes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frequent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methods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assess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learners’ mastery of content.</w:t>
            </w:r>
          </w:p>
        </w:tc>
        <w:tc>
          <w:tcPr>
            <w:tcW w:w="3801" w:type="dxa"/>
          </w:tcPr>
          <w:p w14:paraId="0DBA79B0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45DB1FA4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3A140F25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43CE0864" w14:textId="77777777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Clear Expectations &amp; Accountability</w:t>
            </w:r>
          </w:p>
          <w:p w14:paraId="3627BDD1" w14:textId="33B53834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Alignment of Content to Outcomes</w:t>
            </w:r>
          </w:p>
        </w:tc>
        <w:tc>
          <w:tcPr>
            <w:tcW w:w="1423" w:type="dxa"/>
          </w:tcPr>
          <w:p w14:paraId="178BA5DF" w14:textId="22A1CBFB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69">
              <w:r w:rsidR="4D590876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45</w:t>
              </w:r>
            </w:hyperlink>
          </w:p>
        </w:tc>
      </w:tr>
      <w:tr w:rsidR="00954461" w14:paraId="3627BDDA" w14:textId="77777777" w:rsidTr="16A17A0A">
        <w:trPr>
          <w:trHeight w:val="489"/>
        </w:trPr>
        <w:tc>
          <w:tcPr>
            <w:tcW w:w="375" w:type="dxa"/>
          </w:tcPr>
          <w:p w14:paraId="3627BDD4" w14:textId="3721CCAF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7441B4B3" w:rsidRPr="0071784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14:paraId="3627BDD5" w14:textId="77777777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Criteria</w:t>
            </w:r>
            <w:r w:rsidRPr="007178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7178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7178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graded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assignment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7178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clearly</w:t>
            </w:r>
            <w:r w:rsidRPr="007178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articulated (rubrics, exemplary work).</w:t>
            </w:r>
          </w:p>
        </w:tc>
        <w:tc>
          <w:tcPr>
            <w:tcW w:w="3801" w:type="dxa"/>
          </w:tcPr>
          <w:p w14:paraId="00781164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193FE114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6F122C99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DD8" w14:textId="7F2950EA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Clear Expectations &amp; Accountability</w:t>
            </w:r>
          </w:p>
        </w:tc>
        <w:tc>
          <w:tcPr>
            <w:tcW w:w="1423" w:type="dxa"/>
          </w:tcPr>
          <w:p w14:paraId="36F02F6C" w14:textId="340A2733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0">
              <w:r w:rsidR="4B55B427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46</w:t>
              </w:r>
            </w:hyperlink>
          </w:p>
        </w:tc>
      </w:tr>
      <w:tr w:rsidR="00954461" w14:paraId="3627BDE2" w14:textId="77777777" w:rsidTr="16A17A0A">
        <w:trPr>
          <w:trHeight w:val="262"/>
        </w:trPr>
        <w:tc>
          <w:tcPr>
            <w:tcW w:w="375" w:type="dxa"/>
          </w:tcPr>
          <w:p w14:paraId="3627BDDB" w14:textId="12885DDB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2397600" w:rsidRPr="0071784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14:paraId="3627BDDD" w14:textId="582019E8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Learners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are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informed</w:t>
            </w:r>
            <w:r w:rsidRPr="007178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when</w:t>
            </w:r>
            <w:r w:rsidRPr="007178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</w:t>
            </w:r>
            <w:r w:rsidRPr="007178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timed</w:t>
            </w:r>
            <w:r w:rsidRPr="007178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response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is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required.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Proper</w:t>
            </w:r>
            <w:r w:rsidRPr="007178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lead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time</w:t>
            </w:r>
            <w:r w:rsidRPr="0071784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is</w:t>
            </w:r>
            <w:r w:rsidR="098BF54A"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provided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ensure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there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</w:t>
            </w:r>
            <w:r w:rsidRPr="007178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opportunity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prepare</w:t>
            </w:r>
            <w:r w:rsidRPr="007178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accommodation.</w:t>
            </w:r>
          </w:p>
        </w:tc>
        <w:tc>
          <w:tcPr>
            <w:tcW w:w="3801" w:type="dxa"/>
          </w:tcPr>
          <w:p w14:paraId="6EB815BF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27272159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2C0B6424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DE0" w14:textId="3E144E44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Clear Expectations &amp; Accountability</w:t>
            </w:r>
          </w:p>
        </w:tc>
        <w:tc>
          <w:tcPr>
            <w:tcW w:w="1423" w:type="dxa"/>
          </w:tcPr>
          <w:p w14:paraId="2A350316" w14:textId="30F96303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1">
              <w:r w:rsidR="26D1E589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48</w:t>
              </w:r>
            </w:hyperlink>
          </w:p>
        </w:tc>
      </w:tr>
      <w:tr w:rsidR="00954461" w14:paraId="3627BDE9" w14:textId="77777777" w:rsidTr="16A17A0A">
        <w:trPr>
          <w:trHeight w:val="489"/>
        </w:trPr>
        <w:tc>
          <w:tcPr>
            <w:tcW w:w="375" w:type="dxa"/>
          </w:tcPr>
          <w:p w14:paraId="3627BDE3" w14:textId="6885AC20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2EC2E6B"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</w:tcPr>
          <w:p w14:paraId="3627BDE4" w14:textId="77777777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Learners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have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easy</w:t>
            </w:r>
            <w:r w:rsidRPr="0071784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access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to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well-designed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and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up-to-date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gradebook.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(Where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publisher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content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used,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evidence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provided)</w:t>
            </w:r>
          </w:p>
        </w:tc>
        <w:tc>
          <w:tcPr>
            <w:tcW w:w="3801" w:type="dxa"/>
          </w:tcPr>
          <w:p w14:paraId="1DAA82EE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316D9816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2D98D56C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DE7" w14:textId="392DD032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Clear Expectations &amp; Accountability</w:t>
            </w:r>
          </w:p>
        </w:tc>
        <w:tc>
          <w:tcPr>
            <w:tcW w:w="1423" w:type="dxa"/>
          </w:tcPr>
          <w:p w14:paraId="78888655" w14:textId="0EEEC635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2">
              <w:r w:rsidR="637AEAA7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49</w:t>
              </w:r>
            </w:hyperlink>
          </w:p>
        </w:tc>
      </w:tr>
      <w:tr w:rsidR="00954461" w14:paraId="3627BDF1" w14:textId="77777777" w:rsidTr="16A17A0A">
        <w:trPr>
          <w:trHeight w:val="486"/>
        </w:trPr>
        <w:tc>
          <w:tcPr>
            <w:tcW w:w="375" w:type="dxa"/>
            <w:shd w:val="clear" w:color="auto" w:fill="auto"/>
          </w:tcPr>
          <w:p w14:paraId="3627BDEA" w14:textId="29BA2768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  <w:r w:rsidR="20659473" w:rsidRPr="0071784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  <w:shd w:val="clear" w:color="auto" w:fill="auto"/>
          </w:tcPr>
          <w:p w14:paraId="3627BDEC" w14:textId="303DFAD2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Learners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have</w:t>
            </w:r>
            <w:r w:rsidRPr="007178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an</w:t>
            </w:r>
            <w:r w:rsidRPr="007178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opportunity</w:t>
            </w:r>
            <w:r w:rsidRPr="007178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to</w:t>
            </w:r>
            <w:r w:rsidRPr="0071784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provide descriptive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3A8DCDA9"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informal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feedback</w:t>
            </w:r>
            <w:r w:rsidRPr="0071784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on</w:t>
            </w:r>
            <w:r w:rsidRPr="007178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course</w:t>
            </w:r>
            <w:r w:rsidRPr="007178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design,</w:t>
            </w:r>
            <w:r w:rsidR="521823C4" w:rsidRPr="007178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content,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experience,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and</w:t>
            </w:r>
            <w:r w:rsidRPr="007178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ease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online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technology.</w:t>
            </w:r>
            <w:r w:rsidR="3FFB87AE"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(e.g. </w:t>
            </w:r>
            <w:r w:rsidR="3EBF09AA"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weekly anonymous feedback, formative course feedback, </w:t>
            </w:r>
            <w:r w:rsidR="3E5AD394" w:rsidRPr="007178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reflection, journaling)</w:t>
            </w:r>
          </w:p>
        </w:tc>
        <w:tc>
          <w:tcPr>
            <w:tcW w:w="3801" w:type="dxa"/>
            <w:shd w:val="clear" w:color="auto" w:fill="auto"/>
          </w:tcPr>
          <w:p w14:paraId="49F3609A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7FE41E80" w14:textId="77777777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3627BDEF" w14:textId="385092F6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Continuous Improvement &amp; Professional Development</w:t>
            </w:r>
          </w:p>
        </w:tc>
        <w:tc>
          <w:tcPr>
            <w:tcW w:w="1423" w:type="dxa"/>
            <w:shd w:val="clear" w:color="auto" w:fill="auto"/>
          </w:tcPr>
          <w:p w14:paraId="6AB9BA4D" w14:textId="681198C1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3">
              <w:r w:rsidR="2C3E5F1C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50</w:t>
              </w:r>
            </w:hyperlink>
          </w:p>
        </w:tc>
      </w:tr>
      <w:tr w:rsidR="00954461" w14:paraId="3627BDF9" w14:textId="77777777" w:rsidTr="16A17A0A">
        <w:trPr>
          <w:trHeight w:val="733"/>
        </w:trPr>
        <w:tc>
          <w:tcPr>
            <w:tcW w:w="375" w:type="dxa"/>
            <w:shd w:val="clear" w:color="auto" w:fill="auto"/>
          </w:tcPr>
          <w:p w14:paraId="3627BDF2" w14:textId="7DF887DD" w:rsidR="00954461" w:rsidRPr="0071784B" w:rsidRDefault="480E82EC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7977D454" w:rsidRPr="0071784B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954461" w:rsidRPr="0071784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547" w:type="dxa"/>
            <w:shd w:val="clear" w:color="auto" w:fill="auto"/>
          </w:tcPr>
          <w:p w14:paraId="3627BDF3" w14:textId="77777777" w:rsidR="00954461" w:rsidRPr="0071784B" w:rsidRDefault="00954461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Learners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opportunities</w:t>
            </w:r>
            <w:r w:rsidRPr="0071784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their</w:t>
            </w:r>
            <w:r w:rsidRPr="0071784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performance</w:t>
            </w:r>
            <w:r w:rsidRPr="007178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7178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assess</w:t>
            </w:r>
            <w:r w:rsidRPr="0071784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their own learning throughout the course (pre-tests, automated self-tests, reflective</w:t>
            </w:r>
            <w:r w:rsidRPr="0071784B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71784B">
              <w:rPr>
                <w:rFonts w:asciiTheme="minorHAnsi" w:hAnsiTheme="minorHAnsi" w:cstheme="minorHAnsi"/>
                <w:sz w:val="24"/>
                <w:szCs w:val="24"/>
              </w:rPr>
              <w:t>assignments, etc.).</w:t>
            </w:r>
          </w:p>
        </w:tc>
        <w:tc>
          <w:tcPr>
            <w:tcW w:w="3801" w:type="dxa"/>
            <w:shd w:val="clear" w:color="auto" w:fill="auto"/>
          </w:tcPr>
          <w:p w14:paraId="341F0246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Communication</w:t>
            </w:r>
            <w:r w:rsidRPr="00F4064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&amp; Presence</w:t>
            </w:r>
          </w:p>
          <w:p w14:paraId="24A6FD57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Prompt &amp; Meaningful Feedback</w:t>
            </w:r>
          </w:p>
          <w:p w14:paraId="11A8C778" w14:textId="77777777" w:rsidR="00BB05C9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Equitable Methods &amp; Multiple Means</w:t>
            </w:r>
          </w:p>
          <w:p w14:paraId="3627BDF6" w14:textId="73BF6C40" w:rsidR="00954461" w:rsidRPr="00F40647" w:rsidRDefault="00BB05C9" w:rsidP="00F4064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F4064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Clear Expectations &amp; Accountability</w:t>
            </w:r>
          </w:p>
        </w:tc>
        <w:tc>
          <w:tcPr>
            <w:tcW w:w="1423" w:type="dxa"/>
            <w:shd w:val="clear" w:color="auto" w:fill="auto"/>
          </w:tcPr>
          <w:p w14:paraId="18113C5E" w14:textId="1967A55E" w:rsidR="07F2C6E4" w:rsidRPr="0071784B" w:rsidRDefault="00000000" w:rsidP="003A3D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74">
              <w:r w:rsidR="460E9A37" w:rsidRPr="0071784B">
                <w:rPr>
                  <w:rStyle w:val="Hyperlink"/>
                  <w:rFonts w:asciiTheme="minorHAnsi" w:eastAsiaTheme="minorEastAsia" w:hAnsiTheme="minorHAnsi" w:cstheme="minorHAnsi"/>
                  <w:sz w:val="24"/>
                  <w:szCs w:val="24"/>
                </w:rPr>
                <w:t>OSCQR 47</w:t>
              </w:r>
            </w:hyperlink>
          </w:p>
        </w:tc>
      </w:tr>
    </w:tbl>
    <w:p w14:paraId="3627BE04" w14:textId="77777777" w:rsidR="00770015" w:rsidRDefault="00770015"/>
    <w:p w14:paraId="7EE6376B" w14:textId="23BB7DE1" w:rsidR="39A01599" w:rsidRDefault="39A01599" w:rsidP="3D097992">
      <w:r>
        <w:rPr>
          <w:noProof/>
        </w:rPr>
        <w:drawing>
          <wp:inline distT="0" distB="0" distL="0" distR="0" wp14:anchorId="5E610504" wp14:editId="15E4802D">
            <wp:extent cx="1090083" cy="383800"/>
            <wp:effectExtent l="0" t="0" r="0" b="0"/>
            <wp:docPr id="357758858" name="Picture 357758858" descr="CC-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58858" name="Picture 357758858" descr="CC-By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083" cy="3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DA7" w:rsidRPr="003A3DA7">
        <w:rPr>
          <w:noProof/>
        </w:rPr>
        <w:t xml:space="preserve"> </w:t>
      </w:r>
      <w:r w:rsidR="003A3DA7">
        <w:rPr>
          <w:noProof/>
        </w:rPr>
        <w:drawing>
          <wp:inline distT="0" distB="0" distL="0" distR="0" wp14:anchorId="6241C265" wp14:editId="0FCB74F6">
            <wp:extent cx="533387" cy="396240"/>
            <wp:effectExtent l="0" t="0" r="635" b="3810"/>
            <wp:docPr id="1" name="Picture 1" descr="Online Learning Consortium -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87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87673" w14:textId="6D40DBEA" w:rsidR="39A01599" w:rsidRDefault="39A01599" w:rsidP="3D097992">
      <w:r>
        <w:t xml:space="preserve">The OSCQR Rubric, Dashboard, and Process are made available by the Online Learning Consortium, Inc. (OLC - </w:t>
      </w:r>
      <w:hyperlink r:id="rId77" w:history="1">
        <w:r w:rsidRPr="3D097992">
          <w:rPr>
            <w:rStyle w:val="Hyperlink"/>
          </w:rPr>
          <w:t>http://olc.onlinelearningconsortium.org/</w:t>
        </w:r>
      </w:hyperlink>
      <w:r>
        <w:t xml:space="preserve">) under the Creative Commons Attribution 4.0 International License (CC By 4.0). To view a copy of this license, visit </w:t>
      </w:r>
      <w:hyperlink r:id="rId78" w:history="1">
        <w:r w:rsidRPr="3D097992">
          <w:rPr>
            <w:rStyle w:val="Hyperlink"/>
          </w:rPr>
          <w:t>https://creativecommons.org/licenses/by/4.0/</w:t>
        </w:r>
      </w:hyperlink>
      <w:r>
        <w:t>. The OSCQR Rubric, Dashboard, and Process were originally developed by the State University of New York, through SUNY Online, Online Teaching (</w:t>
      </w:r>
      <w:hyperlink r:id="rId79" w:history="1">
        <w:r w:rsidRPr="3D097992">
          <w:rPr>
            <w:rStyle w:val="Hyperlink"/>
          </w:rPr>
          <w:t>https://online.suny.edu/onlineteaching/</w:t>
        </w:r>
      </w:hyperlink>
      <w:r>
        <w:t>). SUNY Online and its logo are registered trademarks of the State University of New York.</w:t>
      </w:r>
    </w:p>
    <w:p w14:paraId="6C418143" w14:textId="2808DEDA" w:rsidR="00637425" w:rsidRDefault="00637425" w:rsidP="3D097992"/>
    <w:p w14:paraId="775A203E" w14:textId="2C07F256" w:rsidR="00637425" w:rsidRPr="00801C21" w:rsidRDefault="00637425" w:rsidP="3D097992">
      <w:pPr>
        <w:rPr>
          <w:color w:val="C00000"/>
        </w:rPr>
      </w:pPr>
    </w:p>
    <w:sectPr w:rsidR="00637425" w:rsidRPr="00801C21">
      <w:headerReference w:type="default" r:id="rId80"/>
      <w:footerReference w:type="default" r:id="rId81"/>
      <w:type w:val="continuous"/>
      <w:pgSz w:w="12240" w:h="15840"/>
      <w:pgMar w:top="700" w:right="3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DC2E" w14:textId="77777777" w:rsidR="00250F02" w:rsidRDefault="00250F02">
      <w:r>
        <w:separator/>
      </w:r>
    </w:p>
  </w:endnote>
  <w:endnote w:type="continuationSeparator" w:id="0">
    <w:p w14:paraId="1385480A" w14:textId="77777777" w:rsidR="00250F02" w:rsidRDefault="00250F02">
      <w:r>
        <w:continuationSeparator/>
      </w:r>
    </w:p>
  </w:endnote>
  <w:endnote w:type="continuationNotice" w:id="1">
    <w:p w14:paraId="7BF25A57" w14:textId="77777777" w:rsidR="00250F02" w:rsidRDefault="00250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8526" w14:textId="77777777" w:rsidR="004F25CF" w:rsidRDefault="004F2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2EA25A26" w14:paraId="7BF6AF99" w14:textId="77777777" w:rsidTr="2F7C47B5">
      <w:trPr>
        <w:trHeight w:val="300"/>
      </w:trPr>
      <w:tc>
        <w:tcPr>
          <w:tcW w:w="3790" w:type="dxa"/>
        </w:tcPr>
        <w:p w14:paraId="7C55DFFC" w14:textId="366B3E64" w:rsidR="2EA25A26" w:rsidRDefault="2EA25A26" w:rsidP="2F7C47B5">
          <w:pPr>
            <w:pStyle w:val="Header"/>
            <w:ind w:left="-115"/>
          </w:pPr>
        </w:p>
      </w:tc>
      <w:tc>
        <w:tcPr>
          <w:tcW w:w="3790" w:type="dxa"/>
        </w:tcPr>
        <w:p w14:paraId="7C55944E" w14:textId="739AE3C5" w:rsidR="2EA25A26" w:rsidRDefault="2EA25A26" w:rsidP="2F7C47B5">
          <w:pPr>
            <w:pStyle w:val="Header"/>
            <w:jc w:val="center"/>
          </w:pPr>
        </w:p>
      </w:tc>
      <w:tc>
        <w:tcPr>
          <w:tcW w:w="3790" w:type="dxa"/>
        </w:tcPr>
        <w:p w14:paraId="0B67E375" w14:textId="702D5E73" w:rsidR="2EA25A26" w:rsidRDefault="2EA25A26" w:rsidP="2F7C47B5">
          <w:pPr>
            <w:pStyle w:val="Header"/>
            <w:ind w:right="-115"/>
            <w:jc w:val="right"/>
          </w:pPr>
        </w:p>
      </w:tc>
    </w:tr>
  </w:tbl>
  <w:p w14:paraId="50C13294" w14:textId="4947E2E7" w:rsidR="2EA25A26" w:rsidRDefault="2EA25A26" w:rsidP="2F7C47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8F1E" w14:textId="77777777" w:rsidR="004F25CF" w:rsidRDefault="004F25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2EA25A26" w14:paraId="10B6B355" w14:textId="77777777" w:rsidTr="2F7C47B5">
      <w:trPr>
        <w:trHeight w:val="300"/>
      </w:trPr>
      <w:tc>
        <w:tcPr>
          <w:tcW w:w="3790" w:type="dxa"/>
        </w:tcPr>
        <w:p w14:paraId="3D41C085" w14:textId="7A2956AF" w:rsidR="2EA25A26" w:rsidRDefault="2EA25A26" w:rsidP="2F7C47B5">
          <w:pPr>
            <w:pStyle w:val="Header"/>
            <w:ind w:left="-115"/>
          </w:pPr>
        </w:p>
      </w:tc>
      <w:tc>
        <w:tcPr>
          <w:tcW w:w="3790" w:type="dxa"/>
        </w:tcPr>
        <w:p w14:paraId="0BECD309" w14:textId="0E0447E1" w:rsidR="2EA25A26" w:rsidRDefault="2EA25A26" w:rsidP="2F7C47B5">
          <w:pPr>
            <w:pStyle w:val="Header"/>
            <w:jc w:val="center"/>
          </w:pPr>
        </w:p>
      </w:tc>
      <w:tc>
        <w:tcPr>
          <w:tcW w:w="3790" w:type="dxa"/>
        </w:tcPr>
        <w:p w14:paraId="08629EB3" w14:textId="24B8FCE8" w:rsidR="2EA25A26" w:rsidRDefault="2EA25A26" w:rsidP="2F7C47B5">
          <w:pPr>
            <w:pStyle w:val="Header"/>
            <w:ind w:right="-115"/>
            <w:jc w:val="right"/>
          </w:pPr>
        </w:p>
      </w:tc>
    </w:tr>
  </w:tbl>
  <w:p w14:paraId="5CE7707E" w14:textId="6846BAE7" w:rsidR="2EA25A26" w:rsidRDefault="2EA25A26" w:rsidP="2F7C47B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2EA25A26" w14:paraId="3BAD5E1F" w14:textId="77777777" w:rsidTr="2F7C47B5">
      <w:trPr>
        <w:trHeight w:val="300"/>
      </w:trPr>
      <w:tc>
        <w:tcPr>
          <w:tcW w:w="3790" w:type="dxa"/>
        </w:tcPr>
        <w:p w14:paraId="18317361" w14:textId="548EA4EE" w:rsidR="2EA25A26" w:rsidRDefault="2EA25A26" w:rsidP="2F7C47B5">
          <w:pPr>
            <w:pStyle w:val="Header"/>
            <w:ind w:left="-115"/>
          </w:pPr>
        </w:p>
      </w:tc>
      <w:tc>
        <w:tcPr>
          <w:tcW w:w="3790" w:type="dxa"/>
        </w:tcPr>
        <w:p w14:paraId="7F4177EA" w14:textId="5E2315FF" w:rsidR="2EA25A26" w:rsidRDefault="2EA25A26" w:rsidP="2F7C47B5">
          <w:pPr>
            <w:pStyle w:val="Header"/>
            <w:jc w:val="center"/>
          </w:pPr>
        </w:p>
      </w:tc>
      <w:tc>
        <w:tcPr>
          <w:tcW w:w="3790" w:type="dxa"/>
        </w:tcPr>
        <w:p w14:paraId="474D9678" w14:textId="5AA27B71" w:rsidR="2EA25A26" w:rsidRDefault="2EA25A26" w:rsidP="2F7C47B5">
          <w:pPr>
            <w:pStyle w:val="Header"/>
            <w:ind w:right="-115"/>
            <w:jc w:val="right"/>
          </w:pPr>
        </w:p>
      </w:tc>
    </w:tr>
  </w:tbl>
  <w:p w14:paraId="3B41F149" w14:textId="19331FCF" w:rsidR="2EA25A26" w:rsidRDefault="2EA25A26" w:rsidP="2F7C4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8489" w14:textId="77777777" w:rsidR="00250F02" w:rsidRDefault="00250F02">
      <w:r>
        <w:separator/>
      </w:r>
    </w:p>
  </w:footnote>
  <w:footnote w:type="continuationSeparator" w:id="0">
    <w:p w14:paraId="481F2F73" w14:textId="77777777" w:rsidR="00250F02" w:rsidRDefault="00250F02">
      <w:r>
        <w:continuationSeparator/>
      </w:r>
    </w:p>
  </w:footnote>
  <w:footnote w:type="continuationNotice" w:id="1">
    <w:p w14:paraId="2106421A" w14:textId="77777777" w:rsidR="00250F02" w:rsidRDefault="00250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9EE7" w14:textId="77777777" w:rsidR="004F25CF" w:rsidRDefault="004F2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D24" w14:textId="4188F653" w:rsidR="2EA25A26" w:rsidRDefault="2EA25A26" w:rsidP="2F7C4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7898" w14:textId="77777777" w:rsidR="004F25CF" w:rsidRDefault="004F25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2EA25A26" w14:paraId="5E902AF5" w14:textId="77777777" w:rsidTr="2F7C47B5">
      <w:trPr>
        <w:trHeight w:val="300"/>
      </w:trPr>
      <w:tc>
        <w:tcPr>
          <w:tcW w:w="3790" w:type="dxa"/>
        </w:tcPr>
        <w:p w14:paraId="10FAB348" w14:textId="5B4DB22A" w:rsidR="2EA25A26" w:rsidRDefault="2EA25A26" w:rsidP="2F7C47B5">
          <w:pPr>
            <w:pStyle w:val="Header"/>
            <w:ind w:left="-115"/>
          </w:pPr>
        </w:p>
      </w:tc>
      <w:tc>
        <w:tcPr>
          <w:tcW w:w="3790" w:type="dxa"/>
        </w:tcPr>
        <w:p w14:paraId="23A1CCD9" w14:textId="529000CA" w:rsidR="2EA25A26" w:rsidRDefault="2EA25A26" w:rsidP="2F7C47B5">
          <w:pPr>
            <w:pStyle w:val="Header"/>
            <w:jc w:val="center"/>
          </w:pPr>
        </w:p>
      </w:tc>
      <w:tc>
        <w:tcPr>
          <w:tcW w:w="3790" w:type="dxa"/>
        </w:tcPr>
        <w:p w14:paraId="2C4FD6FB" w14:textId="4055C9DF" w:rsidR="2EA25A26" w:rsidRDefault="2EA25A26" w:rsidP="2F7C47B5">
          <w:pPr>
            <w:pStyle w:val="Header"/>
            <w:ind w:right="-115"/>
            <w:jc w:val="right"/>
          </w:pPr>
        </w:p>
      </w:tc>
    </w:tr>
  </w:tbl>
  <w:p w14:paraId="707240E9" w14:textId="5545E0C3" w:rsidR="2EA25A26" w:rsidRDefault="2EA25A26" w:rsidP="2F7C47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2EA25A26" w14:paraId="64E44317" w14:textId="77777777" w:rsidTr="2F7C47B5">
      <w:trPr>
        <w:trHeight w:val="300"/>
      </w:trPr>
      <w:tc>
        <w:tcPr>
          <w:tcW w:w="3790" w:type="dxa"/>
        </w:tcPr>
        <w:p w14:paraId="6FEB2419" w14:textId="3A651A63" w:rsidR="2EA25A26" w:rsidRDefault="2EA25A26" w:rsidP="2F7C47B5">
          <w:pPr>
            <w:pStyle w:val="Header"/>
            <w:ind w:left="-115"/>
          </w:pPr>
        </w:p>
      </w:tc>
      <w:tc>
        <w:tcPr>
          <w:tcW w:w="3790" w:type="dxa"/>
        </w:tcPr>
        <w:p w14:paraId="34ACE0ED" w14:textId="19929BAB" w:rsidR="2EA25A26" w:rsidRDefault="2EA25A26" w:rsidP="2F7C47B5">
          <w:pPr>
            <w:pStyle w:val="Header"/>
            <w:jc w:val="center"/>
          </w:pPr>
        </w:p>
      </w:tc>
      <w:tc>
        <w:tcPr>
          <w:tcW w:w="3790" w:type="dxa"/>
        </w:tcPr>
        <w:p w14:paraId="64967656" w14:textId="75542715" w:rsidR="2EA25A26" w:rsidRDefault="2EA25A26" w:rsidP="2F7C47B5">
          <w:pPr>
            <w:pStyle w:val="Header"/>
            <w:ind w:right="-115"/>
            <w:jc w:val="right"/>
          </w:pPr>
        </w:p>
      </w:tc>
    </w:tr>
  </w:tbl>
  <w:p w14:paraId="0DB21B31" w14:textId="27252695" w:rsidR="2EA25A26" w:rsidRDefault="2EA25A26" w:rsidP="2F7C47B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ysDRfwh" int2:invalidationBookmarkName="" int2:hashCode="528vTV6tmF6cLU" int2:id="CxNvrKD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B94"/>
    <w:multiLevelType w:val="hybridMultilevel"/>
    <w:tmpl w:val="CE46CEA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BA57612"/>
    <w:multiLevelType w:val="hybridMultilevel"/>
    <w:tmpl w:val="8966A920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14BD49F1"/>
    <w:multiLevelType w:val="hybridMultilevel"/>
    <w:tmpl w:val="CFEAF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14FF"/>
    <w:multiLevelType w:val="hybridMultilevel"/>
    <w:tmpl w:val="77DEE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12F7C"/>
    <w:multiLevelType w:val="hybridMultilevel"/>
    <w:tmpl w:val="B6C06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237C"/>
    <w:multiLevelType w:val="hybridMultilevel"/>
    <w:tmpl w:val="E6ACFFF4"/>
    <w:lvl w:ilvl="0" w:tplc="FFFFFFFF">
      <w:start w:val="1"/>
      <w:numFmt w:val="upperLetter"/>
      <w:lvlText w:val="%1."/>
      <w:lvlJc w:val="left"/>
      <w:pPr>
        <w:ind w:left="419" w:hanging="320"/>
        <w:jc w:val="right"/>
      </w:pPr>
      <w:rPr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AA4A350">
      <w:numFmt w:val="bullet"/>
      <w:lvlText w:val="•"/>
      <w:lvlJc w:val="left"/>
      <w:pPr>
        <w:ind w:left="1516" w:hanging="320"/>
      </w:pPr>
      <w:rPr>
        <w:rFonts w:hint="default"/>
        <w:lang w:val="en-US" w:eastAsia="en-US" w:bidi="ar-SA"/>
      </w:rPr>
    </w:lvl>
    <w:lvl w:ilvl="2" w:tplc="E0B41398">
      <w:numFmt w:val="bullet"/>
      <w:lvlText w:val="•"/>
      <w:lvlJc w:val="left"/>
      <w:pPr>
        <w:ind w:left="2612" w:hanging="320"/>
      </w:pPr>
      <w:rPr>
        <w:rFonts w:hint="default"/>
        <w:lang w:val="en-US" w:eastAsia="en-US" w:bidi="ar-SA"/>
      </w:rPr>
    </w:lvl>
    <w:lvl w:ilvl="3" w:tplc="09DA460E">
      <w:numFmt w:val="bullet"/>
      <w:lvlText w:val="•"/>
      <w:lvlJc w:val="left"/>
      <w:pPr>
        <w:ind w:left="3708" w:hanging="320"/>
      </w:pPr>
      <w:rPr>
        <w:rFonts w:hint="default"/>
        <w:lang w:val="en-US" w:eastAsia="en-US" w:bidi="ar-SA"/>
      </w:rPr>
    </w:lvl>
    <w:lvl w:ilvl="4" w:tplc="1A8AA068">
      <w:numFmt w:val="bullet"/>
      <w:lvlText w:val="•"/>
      <w:lvlJc w:val="left"/>
      <w:pPr>
        <w:ind w:left="4804" w:hanging="320"/>
      </w:pPr>
      <w:rPr>
        <w:rFonts w:hint="default"/>
        <w:lang w:val="en-US" w:eastAsia="en-US" w:bidi="ar-SA"/>
      </w:rPr>
    </w:lvl>
    <w:lvl w:ilvl="5" w:tplc="276E2D84">
      <w:numFmt w:val="bullet"/>
      <w:lvlText w:val="•"/>
      <w:lvlJc w:val="left"/>
      <w:pPr>
        <w:ind w:left="5900" w:hanging="320"/>
      </w:pPr>
      <w:rPr>
        <w:rFonts w:hint="default"/>
        <w:lang w:val="en-US" w:eastAsia="en-US" w:bidi="ar-SA"/>
      </w:rPr>
    </w:lvl>
    <w:lvl w:ilvl="6" w:tplc="91DE7D4A">
      <w:numFmt w:val="bullet"/>
      <w:lvlText w:val="•"/>
      <w:lvlJc w:val="left"/>
      <w:pPr>
        <w:ind w:left="6996" w:hanging="320"/>
      </w:pPr>
      <w:rPr>
        <w:rFonts w:hint="default"/>
        <w:lang w:val="en-US" w:eastAsia="en-US" w:bidi="ar-SA"/>
      </w:rPr>
    </w:lvl>
    <w:lvl w:ilvl="7" w:tplc="E786A510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  <w:lvl w:ilvl="8" w:tplc="059A3D46">
      <w:numFmt w:val="bullet"/>
      <w:lvlText w:val="•"/>
      <w:lvlJc w:val="left"/>
      <w:pPr>
        <w:ind w:left="9188" w:hanging="320"/>
      </w:pPr>
      <w:rPr>
        <w:rFonts w:hint="default"/>
        <w:lang w:val="en-US" w:eastAsia="en-US" w:bidi="ar-SA"/>
      </w:rPr>
    </w:lvl>
  </w:abstractNum>
  <w:abstractNum w:abstractNumId="6" w15:restartNumberingAfterBreak="0">
    <w:nsid w:val="2E1D46AB"/>
    <w:multiLevelType w:val="hybridMultilevel"/>
    <w:tmpl w:val="84D8D0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925D1"/>
    <w:multiLevelType w:val="hybridMultilevel"/>
    <w:tmpl w:val="12525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0518"/>
    <w:multiLevelType w:val="hybridMultilevel"/>
    <w:tmpl w:val="40601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87D7C"/>
    <w:multiLevelType w:val="hybridMultilevel"/>
    <w:tmpl w:val="BD2A9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324934">
    <w:abstractNumId w:val="5"/>
  </w:num>
  <w:num w:numId="2" w16cid:durableId="403114878">
    <w:abstractNumId w:val="0"/>
  </w:num>
  <w:num w:numId="3" w16cid:durableId="1407415598">
    <w:abstractNumId w:val="1"/>
  </w:num>
  <w:num w:numId="4" w16cid:durableId="1787120615">
    <w:abstractNumId w:val="6"/>
  </w:num>
  <w:num w:numId="5" w16cid:durableId="399525587">
    <w:abstractNumId w:val="7"/>
  </w:num>
  <w:num w:numId="6" w16cid:durableId="955797166">
    <w:abstractNumId w:val="3"/>
  </w:num>
  <w:num w:numId="7" w16cid:durableId="871039102">
    <w:abstractNumId w:val="2"/>
  </w:num>
  <w:num w:numId="8" w16cid:durableId="1791050826">
    <w:abstractNumId w:val="9"/>
  </w:num>
  <w:num w:numId="9" w16cid:durableId="822895886">
    <w:abstractNumId w:val="4"/>
  </w:num>
  <w:num w:numId="10" w16cid:durableId="553660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F"/>
    <w:rsid w:val="00017434"/>
    <w:rsid w:val="00020FE3"/>
    <w:rsid w:val="00071C12"/>
    <w:rsid w:val="001332B6"/>
    <w:rsid w:val="00177F38"/>
    <w:rsid w:val="00216070"/>
    <w:rsid w:val="002313E5"/>
    <w:rsid w:val="00250F02"/>
    <w:rsid w:val="002B106B"/>
    <w:rsid w:val="002B6406"/>
    <w:rsid w:val="002F7ED6"/>
    <w:rsid w:val="00302664"/>
    <w:rsid w:val="00365BD0"/>
    <w:rsid w:val="00382F43"/>
    <w:rsid w:val="003A3DA7"/>
    <w:rsid w:val="003A54ED"/>
    <w:rsid w:val="003B6008"/>
    <w:rsid w:val="00410BF1"/>
    <w:rsid w:val="0043AECB"/>
    <w:rsid w:val="004F25CF"/>
    <w:rsid w:val="005C1CF8"/>
    <w:rsid w:val="00637425"/>
    <w:rsid w:val="0064322F"/>
    <w:rsid w:val="006909DE"/>
    <w:rsid w:val="006B64EF"/>
    <w:rsid w:val="006E23EA"/>
    <w:rsid w:val="0071113E"/>
    <w:rsid w:val="0071784B"/>
    <w:rsid w:val="007271A9"/>
    <w:rsid w:val="00770015"/>
    <w:rsid w:val="007A44A6"/>
    <w:rsid w:val="00801C21"/>
    <w:rsid w:val="008147AD"/>
    <w:rsid w:val="0089782D"/>
    <w:rsid w:val="008C6333"/>
    <w:rsid w:val="00954461"/>
    <w:rsid w:val="00972235"/>
    <w:rsid w:val="00A47059"/>
    <w:rsid w:val="00AA376F"/>
    <w:rsid w:val="00B868F0"/>
    <w:rsid w:val="00BB05C9"/>
    <w:rsid w:val="00BB06E6"/>
    <w:rsid w:val="00CD3F97"/>
    <w:rsid w:val="00D3267B"/>
    <w:rsid w:val="00D649F7"/>
    <w:rsid w:val="00D9285A"/>
    <w:rsid w:val="00DB30AB"/>
    <w:rsid w:val="00DF4BFE"/>
    <w:rsid w:val="00E067AE"/>
    <w:rsid w:val="00E23487"/>
    <w:rsid w:val="00E4387A"/>
    <w:rsid w:val="00E71359"/>
    <w:rsid w:val="00EB570E"/>
    <w:rsid w:val="00ED0689"/>
    <w:rsid w:val="00F03046"/>
    <w:rsid w:val="00F05A9A"/>
    <w:rsid w:val="00F22A63"/>
    <w:rsid w:val="00F40647"/>
    <w:rsid w:val="00F51FF8"/>
    <w:rsid w:val="00F82C41"/>
    <w:rsid w:val="00FA1FB3"/>
    <w:rsid w:val="00FB39F4"/>
    <w:rsid w:val="0123BF2D"/>
    <w:rsid w:val="0127F443"/>
    <w:rsid w:val="0139CA0B"/>
    <w:rsid w:val="018A167F"/>
    <w:rsid w:val="01AC1ACC"/>
    <w:rsid w:val="01AFE617"/>
    <w:rsid w:val="02113342"/>
    <w:rsid w:val="02264B58"/>
    <w:rsid w:val="02397600"/>
    <w:rsid w:val="0242034B"/>
    <w:rsid w:val="02B16F11"/>
    <w:rsid w:val="02BA90CB"/>
    <w:rsid w:val="02C54090"/>
    <w:rsid w:val="02EC2E6B"/>
    <w:rsid w:val="02FBCB70"/>
    <w:rsid w:val="031F55C1"/>
    <w:rsid w:val="03AB9DE1"/>
    <w:rsid w:val="03C15C7D"/>
    <w:rsid w:val="03C1938E"/>
    <w:rsid w:val="03F98ACB"/>
    <w:rsid w:val="03FDFE1A"/>
    <w:rsid w:val="0402098D"/>
    <w:rsid w:val="046435BC"/>
    <w:rsid w:val="04B79362"/>
    <w:rsid w:val="04BC66C4"/>
    <w:rsid w:val="050C62F8"/>
    <w:rsid w:val="05689C0E"/>
    <w:rsid w:val="056DFC7A"/>
    <w:rsid w:val="057BD8C1"/>
    <w:rsid w:val="05E1DD18"/>
    <w:rsid w:val="062B07FA"/>
    <w:rsid w:val="0638C028"/>
    <w:rsid w:val="0638D6F3"/>
    <w:rsid w:val="064C38FC"/>
    <w:rsid w:val="068879E3"/>
    <w:rsid w:val="0712A6A3"/>
    <w:rsid w:val="071703FF"/>
    <w:rsid w:val="072A3C06"/>
    <w:rsid w:val="0752A564"/>
    <w:rsid w:val="07825AA5"/>
    <w:rsid w:val="078C7FCC"/>
    <w:rsid w:val="07BA93D4"/>
    <w:rsid w:val="07F2C6E4"/>
    <w:rsid w:val="082BB11F"/>
    <w:rsid w:val="0887ABEB"/>
    <w:rsid w:val="08A1D4F7"/>
    <w:rsid w:val="0903D572"/>
    <w:rsid w:val="098BF54A"/>
    <w:rsid w:val="09CDB51D"/>
    <w:rsid w:val="0A1C9D5B"/>
    <w:rsid w:val="0A20E050"/>
    <w:rsid w:val="0A365AAC"/>
    <w:rsid w:val="0A78AE5F"/>
    <w:rsid w:val="0A9C5A79"/>
    <w:rsid w:val="0ADCBADE"/>
    <w:rsid w:val="0B2463BF"/>
    <w:rsid w:val="0B6E5D52"/>
    <w:rsid w:val="0B7E5CCE"/>
    <w:rsid w:val="0BA6734E"/>
    <w:rsid w:val="0BC50C13"/>
    <w:rsid w:val="0C237512"/>
    <w:rsid w:val="0CA44AB8"/>
    <w:rsid w:val="0CB729D2"/>
    <w:rsid w:val="0CC03420"/>
    <w:rsid w:val="0CC4627C"/>
    <w:rsid w:val="0CE3E2F5"/>
    <w:rsid w:val="0D264F7E"/>
    <w:rsid w:val="0D71B512"/>
    <w:rsid w:val="0D71EB99"/>
    <w:rsid w:val="0D9908AD"/>
    <w:rsid w:val="0DC2377B"/>
    <w:rsid w:val="0DC48BDF"/>
    <w:rsid w:val="0DE11B51"/>
    <w:rsid w:val="0E0B5607"/>
    <w:rsid w:val="0E669E1E"/>
    <w:rsid w:val="0E6E761A"/>
    <w:rsid w:val="0EB2767E"/>
    <w:rsid w:val="0EB8B182"/>
    <w:rsid w:val="0EB91BEE"/>
    <w:rsid w:val="0EDFCA5D"/>
    <w:rsid w:val="0EE0B1F0"/>
    <w:rsid w:val="0EE5B298"/>
    <w:rsid w:val="0F04E840"/>
    <w:rsid w:val="0F9703A4"/>
    <w:rsid w:val="0FE548DF"/>
    <w:rsid w:val="0FF7D4E2"/>
    <w:rsid w:val="0FF8ED3E"/>
    <w:rsid w:val="0FFAB608"/>
    <w:rsid w:val="101B796C"/>
    <w:rsid w:val="10826BD1"/>
    <w:rsid w:val="10B622E5"/>
    <w:rsid w:val="10B97B26"/>
    <w:rsid w:val="10F85931"/>
    <w:rsid w:val="111897F4"/>
    <w:rsid w:val="111D1942"/>
    <w:rsid w:val="112827BA"/>
    <w:rsid w:val="112C17A3"/>
    <w:rsid w:val="1145BDC6"/>
    <w:rsid w:val="116A16FD"/>
    <w:rsid w:val="116C494E"/>
    <w:rsid w:val="1174ECA6"/>
    <w:rsid w:val="11811940"/>
    <w:rsid w:val="1188D790"/>
    <w:rsid w:val="11B6B8BA"/>
    <w:rsid w:val="11FA22E5"/>
    <w:rsid w:val="11FECA0B"/>
    <w:rsid w:val="12132D01"/>
    <w:rsid w:val="121C13DA"/>
    <w:rsid w:val="12287617"/>
    <w:rsid w:val="12500D89"/>
    <w:rsid w:val="125207FD"/>
    <w:rsid w:val="1270954F"/>
    <w:rsid w:val="12751908"/>
    <w:rsid w:val="1280421F"/>
    <w:rsid w:val="128D6C1D"/>
    <w:rsid w:val="12CFB243"/>
    <w:rsid w:val="12D1A58F"/>
    <w:rsid w:val="12E416A3"/>
    <w:rsid w:val="12F6A291"/>
    <w:rsid w:val="1309FC30"/>
    <w:rsid w:val="131C74C4"/>
    <w:rsid w:val="13A25060"/>
    <w:rsid w:val="13A633E5"/>
    <w:rsid w:val="13A6F021"/>
    <w:rsid w:val="13B5C309"/>
    <w:rsid w:val="13BFD8DC"/>
    <w:rsid w:val="13C9C71A"/>
    <w:rsid w:val="13DE90DF"/>
    <w:rsid w:val="14099839"/>
    <w:rsid w:val="142D471C"/>
    <w:rsid w:val="144FD849"/>
    <w:rsid w:val="1471EC6B"/>
    <w:rsid w:val="149BEA8B"/>
    <w:rsid w:val="151949EC"/>
    <w:rsid w:val="1582CB59"/>
    <w:rsid w:val="158D65DA"/>
    <w:rsid w:val="158EBA10"/>
    <w:rsid w:val="1599CCA9"/>
    <w:rsid w:val="15CA2987"/>
    <w:rsid w:val="15E28EF1"/>
    <w:rsid w:val="160749C0"/>
    <w:rsid w:val="160F0634"/>
    <w:rsid w:val="162E96DE"/>
    <w:rsid w:val="1651B614"/>
    <w:rsid w:val="1664A7FC"/>
    <w:rsid w:val="168C7F0E"/>
    <w:rsid w:val="16A17A0A"/>
    <w:rsid w:val="16AB0576"/>
    <w:rsid w:val="16E5E58F"/>
    <w:rsid w:val="1717BE61"/>
    <w:rsid w:val="171F0B55"/>
    <w:rsid w:val="1756A2A4"/>
    <w:rsid w:val="17BE224C"/>
    <w:rsid w:val="17E60958"/>
    <w:rsid w:val="17E9491E"/>
    <w:rsid w:val="17FA6066"/>
    <w:rsid w:val="18466B6B"/>
    <w:rsid w:val="194F49B4"/>
    <w:rsid w:val="196102A1"/>
    <w:rsid w:val="19F16ACD"/>
    <w:rsid w:val="1A07FE37"/>
    <w:rsid w:val="1A103236"/>
    <w:rsid w:val="1A12B61B"/>
    <w:rsid w:val="1A3EE1DA"/>
    <w:rsid w:val="1A5B45A2"/>
    <w:rsid w:val="1B24C212"/>
    <w:rsid w:val="1B4F1ACD"/>
    <w:rsid w:val="1B998663"/>
    <w:rsid w:val="1BA43656"/>
    <w:rsid w:val="1BA60C9B"/>
    <w:rsid w:val="1BC435A0"/>
    <w:rsid w:val="1BDD5DFD"/>
    <w:rsid w:val="1BDFAF1E"/>
    <w:rsid w:val="1C02BEEF"/>
    <w:rsid w:val="1C09A320"/>
    <w:rsid w:val="1C2E0721"/>
    <w:rsid w:val="1C3AAF55"/>
    <w:rsid w:val="1C451020"/>
    <w:rsid w:val="1C509F83"/>
    <w:rsid w:val="1C656F93"/>
    <w:rsid w:val="1C84860A"/>
    <w:rsid w:val="1C989BA4"/>
    <w:rsid w:val="1CD57220"/>
    <w:rsid w:val="1CE1E31E"/>
    <w:rsid w:val="1D01CF36"/>
    <w:rsid w:val="1D48852B"/>
    <w:rsid w:val="1D48A63D"/>
    <w:rsid w:val="1D9C18D0"/>
    <w:rsid w:val="1DBC2C77"/>
    <w:rsid w:val="1DCE60C3"/>
    <w:rsid w:val="1E13BB99"/>
    <w:rsid w:val="1E40BD54"/>
    <w:rsid w:val="1E895A99"/>
    <w:rsid w:val="1E8A6A18"/>
    <w:rsid w:val="1EA32065"/>
    <w:rsid w:val="1EA54A8D"/>
    <w:rsid w:val="1EE4769E"/>
    <w:rsid w:val="1EFB843C"/>
    <w:rsid w:val="1F73490D"/>
    <w:rsid w:val="1F76603C"/>
    <w:rsid w:val="1F970285"/>
    <w:rsid w:val="1FB1CC65"/>
    <w:rsid w:val="1FBA9BE9"/>
    <w:rsid w:val="1FE4A22C"/>
    <w:rsid w:val="20003CB4"/>
    <w:rsid w:val="20411AEE"/>
    <w:rsid w:val="205B7F5B"/>
    <w:rsid w:val="20659473"/>
    <w:rsid w:val="2091B4A7"/>
    <w:rsid w:val="20B6C809"/>
    <w:rsid w:val="20DC0F5C"/>
    <w:rsid w:val="20DE0A0B"/>
    <w:rsid w:val="20FFDBFB"/>
    <w:rsid w:val="212A77B9"/>
    <w:rsid w:val="21590F11"/>
    <w:rsid w:val="21675BC3"/>
    <w:rsid w:val="2186D8A8"/>
    <w:rsid w:val="21886AB3"/>
    <w:rsid w:val="21EAFEF8"/>
    <w:rsid w:val="220F5E10"/>
    <w:rsid w:val="22167ADB"/>
    <w:rsid w:val="22337724"/>
    <w:rsid w:val="22378F89"/>
    <w:rsid w:val="2262C73A"/>
    <w:rsid w:val="22952553"/>
    <w:rsid w:val="22A01329"/>
    <w:rsid w:val="22BB1ABB"/>
    <w:rsid w:val="23A2466F"/>
    <w:rsid w:val="24083E01"/>
    <w:rsid w:val="240D3324"/>
    <w:rsid w:val="243A7FC0"/>
    <w:rsid w:val="2492EB4A"/>
    <w:rsid w:val="249DFFCF"/>
    <w:rsid w:val="24C28F91"/>
    <w:rsid w:val="24F5EC83"/>
    <w:rsid w:val="253A8FC5"/>
    <w:rsid w:val="255E3AA2"/>
    <w:rsid w:val="2561DC21"/>
    <w:rsid w:val="256B17E6"/>
    <w:rsid w:val="25915087"/>
    <w:rsid w:val="25B15690"/>
    <w:rsid w:val="25B1F943"/>
    <w:rsid w:val="25D529F7"/>
    <w:rsid w:val="25E564D2"/>
    <w:rsid w:val="26028400"/>
    <w:rsid w:val="26583FC3"/>
    <w:rsid w:val="26802451"/>
    <w:rsid w:val="2698EC51"/>
    <w:rsid w:val="2699EA88"/>
    <w:rsid w:val="26CC7A33"/>
    <w:rsid w:val="26D1E589"/>
    <w:rsid w:val="270FBF02"/>
    <w:rsid w:val="27239E38"/>
    <w:rsid w:val="27322311"/>
    <w:rsid w:val="2783B14E"/>
    <w:rsid w:val="27883C78"/>
    <w:rsid w:val="27A162C7"/>
    <w:rsid w:val="27B46D04"/>
    <w:rsid w:val="27CA2319"/>
    <w:rsid w:val="27CEBBCE"/>
    <w:rsid w:val="27D195A3"/>
    <w:rsid w:val="288D8593"/>
    <w:rsid w:val="28DB6CEE"/>
    <w:rsid w:val="28DC75EB"/>
    <w:rsid w:val="28DED89A"/>
    <w:rsid w:val="28F7ED06"/>
    <w:rsid w:val="294BA15C"/>
    <w:rsid w:val="295BBDDE"/>
    <w:rsid w:val="297F1BD7"/>
    <w:rsid w:val="29828FAB"/>
    <w:rsid w:val="29A2F129"/>
    <w:rsid w:val="29C7425B"/>
    <w:rsid w:val="2A1D1376"/>
    <w:rsid w:val="2A5EDF3B"/>
    <w:rsid w:val="2A68D615"/>
    <w:rsid w:val="2A6ED465"/>
    <w:rsid w:val="2A7B4284"/>
    <w:rsid w:val="2AB5AB2E"/>
    <w:rsid w:val="2B0FD00F"/>
    <w:rsid w:val="2B14EDA3"/>
    <w:rsid w:val="2B551486"/>
    <w:rsid w:val="2B69192B"/>
    <w:rsid w:val="2B6CEF0B"/>
    <w:rsid w:val="2BAD4C66"/>
    <w:rsid w:val="2BC1AEF7"/>
    <w:rsid w:val="2BCB0FF7"/>
    <w:rsid w:val="2BE246F0"/>
    <w:rsid w:val="2C075FEE"/>
    <w:rsid w:val="2C14332B"/>
    <w:rsid w:val="2C3E5F1C"/>
    <w:rsid w:val="2C5B0971"/>
    <w:rsid w:val="2C604D6A"/>
    <w:rsid w:val="2C795D92"/>
    <w:rsid w:val="2CA1A30F"/>
    <w:rsid w:val="2CB2C5E0"/>
    <w:rsid w:val="2CBFD881"/>
    <w:rsid w:val="2CD10279"/>
    <w:rsid w:val="2CDA378A"/>
    <w:rsid w:val="2CDF14A0"/>
    <w:rsid w:val="2D144E10"/>
    <w:rsid w:val="2D272391"/>
    <w:rsid w:val="2D6003BD"/>
    <w:rsid w:val="2D649D2C"/>
    <w:rsid w:val="2D74EDD6"/>
    <w:rsid w:val="2D7D743C"/>
    <w:rsid w:val="2D884C06"/>
    <w:rsid w:val="2E522C70"/>
    <w:rsid w:val="2E7412A0"/>
    <w:rsid w:val="2EA25A26"/>
    <w:rsid w:val="2EA4A3DA"/>
    <w:rsid w:val="2EF9F07F"/>
    <w:rsid w:val="2F04522E"/>
    <w:rsid w:val="2F0D4206"/>
    <w:rsid w:val="2F3AC378"/>
    <w:rsid w:val="2F42D26D"/>
    <w:rsid w:val="2F58B679"/>
    <w:rsid w:val="2F6D1127"/>
    <w:rsid w:val="2F757951"/>
    <w:rsid w:val="2F7697C5"/>
    <w:rsid w:val="2F7C47B5"/>
    <w:rsid w:val="2F8611DE"/>
    <w:rsid w:val="2FC78037"/>
    <w:rsid w:val="2FDF2A12"/>
    <w:rsid w:val="2FEED86A"/>
    <w:rsid w:val="300D0255"/>
    <w:rsid w:val="30F11A20"/>
    <w:rsid w:val="310F1D0F"/>
    <w:rsid w:val="315E7229"/>
    <w:rsid w:val="3171055F"/>
    <w:rsid w:val="3177F495"/>
    <w:rsid w:val="31979F42"/>
    <w:rsid w:val="31D956AB"/>
    <w:rsid w:val="31E0CEDC"/>
    <w:rsid w:val="321BA8C8"/>
    <w:rsid w:val="321BD032"/>
    <w:rsid w:val="32227A0D"/>
    <w:rsid w:val="323559A5"/>
    <w:rsid w:val="326A9CEF"/>
    <w:rsid w:val="32AD44E5"/>
    <w:rsid w:val="32B47781"/>
    <w:rsid w:val="32B4FED8"/>
    <w:rsid w:val="3325979D"/>
    <w:rsid w:val="33366478"/>
    <w:rsid w:val="3363AABE"/>
    <w:rsid w:val="336428FA"/>
    <w:rsid w:val="338BA066"/>
    <w:rsid w:val="33C1FFC1"/>
    <w:rsid w:val="33DD1653"/>
    <w:rsid w:val="34654444"/>
    <w:rsid w:val="34A5E569"/>
    <w:rsid w:val="34A67067"/>
    <w:rsid w:val="350360C3"/>
    <w:rsid w:val="353D9216"/>
    <w:rsid w:val="356C7F6B"/>
    <w:rsid w:val="357ED1C1"/>
    <w:rsid w:val="35892936"/>
    <w:rsid w:val="35B40BF3"/>
    <w:rsid w:val="35FD64C5"/>
    <w:rsid w:val="3619F4CF"/>
    <w:rsid w:val="362B3935"/>
    <w:rsid w:val="365370A4"/>
    <w:rsid w:val="36A6C182"/>
    <w:rsid w:val="36B16497"/>
    <w:rsid w:val="373A5DD4"/>
    <w:rsid w:val="37A3C104"/>
    <w:rsid w:val="37F5A5EF"/>
    <w:rsid w:val="37F8016E"/>
    <w:rsid w:val="3800428E"/>
    <w:rsid w:val="3804DE4F"/>
    <w:rsid w:val="38851ACD"/>
    <w:rsid w:val="38B5EE02"/>
    <w:rsid w:val="38E668F2"/>
    <w:rsid w:val="3947CF20"/>
    <w:rsid w:val="395A8E51"/>
    <w:rsid w:val="39620DFA"/>
    <w:rsid w:val="399259E2"/>
    <w:rsid w:val="39A01599"/>
    <w:rsid w:val="39D144A7"/>
    <w:rsid w:val="39DC83C8"/>
    <w:rsid w:val="39EF8C1C"/>
    <w:rsid w:val="39F84CFB"/>
    <w:rsid w:val="39FA252D"/>
    <w:rsid w:val="3A29DC7E"/>
    <w:rsid w:val="3A54170F"/>
    <w:rsid w:val="3A7DFCAE"/>
    <w:rsid w:val="3A81C3F4"/>
    <w:rsid w:val="3A8DCDA9"/>
    <w:rsid w:val="3A9F70D1"/>
    <w:rsid w:val="3AA468A7"/>
    <w:rsid w:val="3AD3A973"/>
    <w:rsid w:val="3AE90933"/>
    <w:rsid w:val="3B22AE10"/>
    <w:rsid w:val="3B3D2023"/>
    <w:rsid w:val="3B6BBD0A"/>
    <w:rsid w:val="3B8B2862"/>
    <w:rsid w:val="3BCF61B6"/>
    <w:rsid w:val="3BEEB55F"/>
    <w:rsid w:val="3C03D1B7"/>
    <w:rsid w:val="3C47C3E1"/>
    <w:rsid w:val="3C584AFA"/>
    <w:rsid w:val="3C84D994"/>
    <w:rsid w:val="3CB8C8C3"/>
    <w:rsid w:val="3CCBF603"/>
    <w:rsid w:val="3D097992"/>
    <w:rsid w:val="3D2573F2"/>
    <w:rsid w:val="3D3C7429"/>
    <w:rsid w:val="3D4F1995"/>
    <w:rsid w:val="3D5B1374"/>
    <w:rsid w:val="3D617D40"/>
    <w:rsid w:val="3D999A51"/>
    <w:rsid w:val="3DB3E394"/>
    <w:rsid w:val="3DD226BA"/>
    <w:rsid w:val="3DDDAF1C"/>
    <w:rsid w:val="3DF1E77D"/>
    <w:rsid w:val="3E0F0538"/>
    <w:rsid w:val="3E5AD394"/>
    <w:rsid w:val="3E7F5F9D"/>
    <w:rsid w:val="3EBF09AA"/>
    <w:rsid w:val="3ECEBC7F"/>
    <w:rsid w:val="3ED86031"/>
    <w:rsid w:val="3EDB0647"/>
    <w:rsid w:val="3EEA6395"/>
    <w:rsid w:val="3EEF16F9"/>
    <w:rsid w:val="3F35A075"/>
    <w:rsid w:val="3F5FEFDF"/>
    <w:rsid w:val="3F9B4311"/>
    <w:rsid w:val="3FA329DD"/>
    <w:rsid w:val="3FA6DEC9"/>
    <w:rsid w:val="3FFB87AE"/>
    <w:rsid w:val="4018F08E"/>
    <w:rsid w:val="4069A95E"/>
    <w:rsid w:val="406D3751"/>
    <w:rsid w:val="40709E6F"/>
    <w:rsid w:val="40E84F3F"/>
    <w:rsid w:val="411CC591"/>
    <w:rsid w:val="4135953A"/>
    <w:rsid w:val="41949AAF"/>
    <w:rsid w:val="41967E00"/>
    <w:rsid w:val="41B50CA1"/>
    <w:rsid w:val="41BC148C"/>
    <w:rsid w:val="41D0A350"/>
    <w:rsid w:val="41FA41DF"/>
    <w:rsid w:val="4223D16B"/>
    <w:rsid w:val="422402A4"/>
    <w:rsid w:val="422A2823"/>
    <w:rsid w:val="42CA4EDF"/>
    <w:rsid w:val="42DD371C"/>
    <w:rsid w:val="42DEEE83"/>
    <w:rsid w:val="42E201AE"/>
    <w:rsid w:val="43306B10"/>
    <w:rsid w:val="433E72E8"/>
    <w:rsid w:val="4399373A"/>
    <w:rsid w:val="439C775E"/>
    <w:rsid w:val="43A867DB"/>
    <w:rsid w:val="43A9510D"/>
    <w:rsid w:val="43D58F96"/>
    <w:rsid w:val="44308BA6"/>
    <w:rsid w:val="4447904F"/>
    <w:rsid w:val="444FCFA5"/>
    <w:rsid w:val="4454691E"/>
    <w:rsid w:val="445EDFC5"/>
    <w:rsid w:val="446B7701"/>
    <w:rsid w:val="44BB3FD1"/>
    <w:rsid w:val="4517DD29"/>
    <w:rsid w:val="4523F190"/>
    <w:rsid w:val="4544383C"/>
    <w:rsid w:val="45BDA594"/>
    <w:rsid w:val="45D18D39"/>
    <w:rsid w:val="45EF9BBE"/>
    <w:rsid w:val="460A5C30"/>
    <w:rsid w:val="460E9A37"/>
    <w:rsid w:val="4611AD7B"/>
    <w:rsid w:val="462A9D23"/>
    <w:rsid w:val="4672C51A"/>
    <w:rsid w:val="46916BD3"/>
    <w:rsid w:val="4697F1D8"/>
    <w:rsid w:val="46B3AD8A"/>
    <w:rsid w:val="46C2E3C4"/>
    <w:rsid w:val="46E6C079"/>
    <w:rsid w:val="4702B11C"/>
    <w:rsid w:val="4716D932"/>
    <w:rsid w:val="4720875B"/>
    <w:rsid w:val="476E2C35"/>
    <w:rsid w:val="478E40AC"/>
    <w:rsid w:val="47E1D368"/>
    <w:rsid w:val="47E34934"/>
    <w:rsid w:val="47EEEAE3"/>
    <w:rsid w:val="480E82EC"/>
    <w:rsid w:val="4841CCE4"/>
    <w:rsid w:val="484BE67B"/>
    <w:rsid w:val="48C07B58"/>
    <w:rsid w:val="48C4D3F6"/>
    <w:rsid w:val="48FEE1BB"/>
    <w:rsid w:val="4908E402"/>
    <w:rsid w:val="491A8267"/>
    <w:rsid w:val="495230EE"/>
    <w:rsid w:val="4964870F"/>
    <w:rsid w:val="49810037"/>
    <w:rsid w:val="49985FFB"/>
    <w:rsid w:val="49AC3207"/>
    <w:rsid w:val="49C345F1"/>
    <w:rsid w:val="4A0543F8"/>
    <w:rsid w:val="4A3A51DE"/>
    <w:rsid w:val="4A5EEFD4"/>
    <w:rsid w:val="4A8040A2"/>
    <w:rsid w:val="4A91D1AC"/>
    <w:rsid w:val="4AC3AAA2"/>
    <w:rsid w:val="4AF42CE7"/>
    <w:rsid w:val="4B1CD098"/>
    <w:rsid w:val="4B48F1D7"/>
    <w:rsid w:val="4B55B427"/>
    <w:rsid w:val="4BA68FC2"/>
    <w:rsid w:val="4BC3372B"/>
    <w:rsid w:val="4BD27868"/>
    <w:rsid w:val="4C1C1103"/>
    <w:rsid w:val="4C4B1CF0"/>
    <w:rsid w:val="4C5E9539"/>
    <w:rsid w:val="4C6116D4"/>
    <w:rsid w:val="4C6EDFC0"/>
    <w:rsid w:val="4CA44A8E"/>
    <w:rsid w:val="4CCCEA81"/>
    <w:rsid w:val="4CD000BD"/>
    <w:rsid w:val="4CF2978D"/>
    <w:rsid w:val="4CFFE053"/>
    <w:rsid w:val="4D07DE25"/>
    <w:rsid w:val="4D0896D8"/>
    <w:rsid w:val="4D515E52"/>
    <w:rsid w:val="4D590876"/>
    <w:rsid w:val="4DBB8A2D"/>
    <w:rsid w:val="4DCB1049"/>
    <w:rsid w:val="4E504963"/>
    <w:rsid w:val="4E54715A"/>
    <w:rsid w:val="4E60A86F"/>
    <w:rsid w:val="4E676448"/>
    <w:rsid w:val="4E7D0E13"/>
    <w:rsid w:val="4EA3249E"/>
    <w:rsid w:val="4EBA0678"/>
    <w:rsid w:val="4EC24B75"/>
    <w:rsid w:val="4EC83967"/>
    <w:rsid w:val="4F101519"/>
    <w:rsid w:val="4F53B1C5"/>
    <w:rsid w:val="4F6C78CA"/>
    <w:rsid w:val="4FAF5B34"/>
    <w:rsid w:val="4FC13395"/>
    <w:rsid w:val="507A00E5"/>
    <w:rsid w:val="5093E57F"/>
    <w:rsid w:val="50AD1F37"/>
    <w:rsid w:val="50AD38B6"/>
    <w:rsid w:val="50B95966"/>
    <w:rsid w:val="50C982A9"/>
    <w:rsid w:val="50D64830"/>
    <w:rsid w:val="50E971ED"/>
    <w:rsid w:val="514207AF"/>
    <w:rsid w:val="51438993"/>
    <w:rsid w:val="515BDA20"/>
    <w:rsid w:val="518867CF"/>
    <w:rsid w:val="5193BDFB"/>
    <w:rsid w:val="51AD8A88"/>
    <w:rsid w:val="51BC9A3D"/>
    <w:rsid w:val="51C22F36"/>
    <w:rsid w:val="51D492AC"/>
    <w:rsid w:val="51EFD5FA"/>
    <w:rsid w:val="51F9B9D1"/>
    <w:rsid w:val="521823C4"/>
    <w:rsid w:val="5248214C"/>
    <w:rsid w:val="5269B49C"/>
    <w:rsid w:val="52988AEB"/>
    <w:rsid w:val="52ABDC30"/>
    <w:rsid w:val="52D30BB8"/>
    <w:rsid w:val="5332AF8C"/>
    <w:rsid w:val="53683310"/>
    <w:rsid w:val="536C9674"/>
    <w:rsid w:val="53781317"/>
    <w:rsid w:val="53C2727A"/>
    <w:rsid w:val="53E86648"/>
    <w:rsid w:val="54542272"/>
    <w:rsid w:val="547CF451"/>
    <w:rsid w:val="54BC4AA2"/>
    <w:rsid w:val="54DEABE2"/>
    <w:rsid w:val="54F9CFF8"/>
    <w:rsid w:val="550B89B0"/>
    <w:rsid w:val="5524FEAE"/>
    <w:rsid w:val="55420DAE"/>
    <w:rsid w:val="5548EE87"/>
    <w:rsid w:val="55511382"/>
    <w:rsid w:val="555B024E"/>
    <w:rsid w:val="556D9274"/>
    <w:rsid w:val="55A2BD7C"/>
    <w:rsid w:val="55D81EC7"/>
    <w:rsid w:val="5623BA7D"/>
    <w:rsid w:val="56B6583D"/>
    <w:rsid w:val="56C8D255"/>
    <w:rsid w:val="57067748"/>
    <w:rsid w:val="571908D6"/>
    <w:rsid w:val="571C7A3A"/>
    <w:rsid w:val="5768D2AA"/>
    <w:rsid w:val="57BDC6AC"/>
    <w:rsid w:val="57C9824A"/>
    <w:rsid w:val="5812B364"/>
    <w:rsid w:val="583041F0"/>
    <w:rsid w:val="588B5422"/>
    <w:rsid w:val="589F50A7"/>
    <w:rsid w:val="58C20D02"/>
    <w:rsid w:val="58E8FB35"/>
    <w:rsid w:val="592DB0E9"/>
    <w:rsid w:val="59BBD417"/>
    <w:rsid w:val="59C53AFE"/>
    <w:rsid w:val="59CB1DEC"/>
    <w:rsid w:val="59D1836F"/>
    <w:rsid w:val="5A268A0E"/>
    <w:rsid w:val="5A572882"/>
    <w:rsid w:val="5AD5B98C"/>
    <w:rsid w:val="5B046B43"/>
    <w:rsid w:val="5B5397C4"/>
    <w:rsid w:val="5B68A153"/>
    <w:rsid w:val="5B6DF219"/>
    <w:rsid w:val="5BCBAABD"/>
    <w:rsid w:val="5BDBAC3F"/>
    <w:rsid w:val="5BEF7630"/>
    <w:rsid w:val="5BF2A053"/>
    <w:rsid w:val="5C91E285"/>
    <w:rsid w:val="5CDF91E3"/>
    <w:rsid w:val="5CE92207"/>
    <w:rsid w:val="5D1AE30C"/>
    <w:rsid w:val="5D503698"/>
    <w:rsid w:val="5D5E2AD0"/>
    <w:rsid w:val="5D6D5B71"/>
    <w:rsid w:val="5D9003F0"/>
    <w:rsid w:val="5D93BE07"/>
    <w:rsid w:val="5D9D9DD7"/>
    <w:rsid w:val="5DDA713F"/>
    <w:rsid w:val="5DDDFD3B"/>
    <w:rsid w:val="5E1E12EB"/>
    <w:rsid w:val="5E28B742"/>
    <w:rsid w:val="5E341804"/>
    <w:rsid w:val="5E9F0045"/>
    <w:rsid w:val="5EADDCCB"/>
    <w:rsid w:val="5EAFEB40"/>
    <w:rsid w:val="5ED62ADC"/>
    <w:rsid w:val="5EDA8F26"/>
    <w:rsid w:val="5EEC09C4"/>
    <w:rsid w:val="5EF77810"/>
    <w:rsid w:val="5F438C48"/>
    <w:rsid w:val="5FAC8BD0"/>
    <w:rsid w:val="5FBAAE70"/>
    <w:rsid w:val="5FD0009D"/>
    <w:rsid w:val="60045D67"/>
    <w:rsid w:val="6025B2CF"/>
    <w:rsid w:val="6029722F"/>
    <w:rsid w:val="60854087"/>
    <w:rsid w:val="6087D75A"/>
    <w:rsid w:val="6087DA25"/>
    <w:rsid w:val="60CCBD99"/>
    <w:rsid w:val="60DDEEAC"/>
    <w:rsid w:val="60FE8D8E"/>
    <w:rsid w:val="610D19E4"/>
    <w:rsid w:val="61154657"/>
    <w:rsid w:val="6119BCEB"/>
    <w:rsid w:val="6119F31C"/>
    <w:rsid w:val="61291813"/>
    <w:rsid w:val="612AD5AB"/>
    <w:rsid w:val="615906A7"/>
    <w:rsid w:val="618C1B7D"/>
    <w:rsid w:val="61F1AA63"/>
    <w:rsid w:val="621D6F17"/>
    <w:rsid w:val="6230705A"/>
    <w:rsid w:val="62319BF3"/>
    <w:rsid w:val="62319FC2"/>
    <w:rsid w:val="62671A67"/>
    <w:rsid w:val="62679996"/>
    <w:rsid w:val="627563F2"/>
    <w:rsid w:val="62C8E4E3"/>
    <w:rsid w:val="631B2E1B"/>
    <w:rsid w:val="63247D60"/>
    <w:rsid w:val="6325C724"/>
    <w:rsid w:val="635D5391"/>
    <w:rsid w:val="63736079"/>
    <w:rsid w:val="637AEAA7"/>
    <w:rsid w:val="63B2F769"/>
    <w:rsid w:val="63DB5A0B"/>
    <w:rsid w:val="6402EAC8"/>
    <w:rsid w:val="6411E6F9"/>
    <w:rsid w:val="641CE69B"/>
    <w:rsid w:val="643A9C11"/>
    <w:rsid w:val="64A5A5F7"/>
    <w:rsid w:val="65204D52"/>
    <w:rsid w:val="6526A38B"/>
    <w:rsid w:val="653D04A4"/>
    <w:rsid w:val="6556A69B"/>
    <w:rsid w:val="655B487D"/>
    <w:rsid w:val="65A9F872"/>
    <w:rsid w:val="65B4713E"/>
    <w:rsid w:val="65BE0C10"/>
    <w:rsid w:val="65CB63E1"/>
    <w:rsid w:val="65EE3CFD"/>
    <w:rsid w:val="66376FEE"/>
    <w:rsid w:val="66459639"/>
    <w:rsid w:val="664654FF"/>
    <w:rsid w:val="668A9096"/>
    <w:rsid w:val="670753B9"/>
    <w:rsid w:val="6721C093"/>
    <w:rsid w:val="672D1D02"/>
    <w:rsid w:val="674BF54E"/>
    <w:rsid w:val="67A4D5AB"/>
    <w:rsid w:val="67B99A96"/>
    <w:rsid w:val="68162365"/>
    <w:rsid w:val="6830C4B4"/>
    <w:rsid w:val="686F16CA"/>
    <w:rsid w:val="6879B6AA"/>
    <w:rsid w:val="689EBE63"/>
    <w:rsid w:val="68EC1200"/>
    <w:rsid w:val="6928DEE8"/>
    <w:rsid w:val="6933A0C8"/>
    <w:rsid w:val="6942E6FE"/>
    <w:rsid w:val="697CCBF6"/>
    <w:rsid w:val="698FF212"/>
    <w:rsid w:val="69E9A32C"/>
    <w:rsid w:val="6A3AFCB6"/>
    <w:rsid w:val="6A709C5E"/>
    <w:rsid w:val="6A7C5728"/>
    <w:rsid w:val="6A8915EF"/>
    <w:rsid w:val="6A89ED84"/>
    <w:rsid w:val="6AAF6F2E"/>
    <w:rsid w:val="6AFB40FA"/>
    <w:rsid w:val="6AFF1D9C"/>
    <w:rsid w:val="6AFFEEA2"/>
    <w:rsid w:val="6B138982"/>
    <w:rsid w:val="6B74663A"/>
    <w:rsid w:val="6BD09AAE"/>
    <w:rsid w:val="6C167FE4"/>
    <w:rsid w:val="6C81A93C"/>
    <w:rsid w:val="6C8A4476"/>
    <w:rsid w:val="6C959BA5"/>
    <w:rsid w:val="6CCAC6AD"/>
    <w:rsid w:val="6CD26983"/>
    <w:rsid w:val="6CDCD4F1"/>
    <w:rsid w:val="6D155439"/>
    <w:rsid w:val="6D16FE77"/>
    <w:rsid w:val="6D18AE07"/>
    <w:rsid w:val="6D33A17A"/>
    <w:rsid w:val="6D43BC51"/>
    <w:rsid w:val="6D4F5EDE"/>
    <w:rsid w:val="6D854DB9"/>
    <w:rsid w:val="6DAF1B83"/>
    <w:rsid w:val="6DD74088"/>
    <w:rsid w:val="6E165821"/>
    <w:rsid w:val="6EE90266"/>
    <w:rsid w:val="6F0529EC"/>
    <w:rsid w:val="6F173EDA"/>
    <w:rsid w:val="6F1D280B"/>
    <w:rsid w:val="6F21FD1B"/>
    <w:rsid w:val="6F282EC9"/>
    <w:rsid w:val="6F3001E2"/>
    <w:rsid w:val="6F470B1F"/>
    <w:rsid w:val="6FA39EEA"/>
    <w:rsid w:val="6FAD09FF"/>
    <w:rsid w:val="7025129F"/>
    <w:rsid w:val="7050705E"/>
    <w:rsid w:val="7078F62D"/>
    <w:rsid w:val="70935521"/>
    <w:rsid w:val="70B9B382"/>
    <w:rsid w:val="70E0E1F4"/>
    <w:rsid w:val="70FCB529"/>
    <w:rsid w:val="7122D6F8"/>
    <w:rsid w:val="712CCB86"/>
    <w:rsid w:val="714172E6"/>
    <w:rsid w:val="71824D1C"/>
    <w:rsid w:val="71BD982F"/>
    <w:rsid w:val="71C30A56"/>
    <w:rsid w:val="71C4AD5F"/>
    <w:rsid w:val="71D47CAA"/>
    <w:rsid w:val="71DEC4A8"/>
    <w:rsid w:val="72253CE4"/>
    <w:rsid w:val="7250317E"/>
    <w:rsid w:val="72A85352"/>
    <w:rsid w:val="72AE2770"/>
    <w:rsid w:val="72B98E29"/>
    <w:rsid w:val="72C9D348"/>
    <w:rsid w:val="72FC30AD"/>
    <w:rsid w:val="7318D19B"/>
    <w:rsid w:val="73403F29"/>
    <w:rsid w:val="73809BDB"/>
    <w:rsid w:val="73D2F056"/>
    <w:rsid w:val="73E88B10"/>
    <w:rsid w:val="7417F545"/>
    <w:rsid w:val="74217B47"/>
    <w:rsid w:val="7425BAA9"/>
    <w:rsid w:val="7440324F"/>
    <w:rsid w:val="7441B4B3"/>
    <w:rsid w:val="7446DB70"/>
    <w:rsid w:val="746C88CF"/>
    <w:rsid w:val="74C95ED9"/>
    <w:rsid w:val="74CD5B55"/>
    <w:rsid w:val="74E6BB34"/>
    <w:rsid w:val="7501A3E1"/>
    <w:rsid w:val="752EF035"/>
    <w:rsid w:val="7537B93E"/>
    <w:rsid w:val="75521E34"/>
    <w:rsid w:val="7574228F"/>
    <w:rsid w:val="75846990"/>
    <w:rsid w:val="7608B2D6"/>
    <w:rsid w:val="76170259"/>
    <w:rsid w:val="76174C28"/>
    <w:rsid w:val="7685991D"/>
    <w:rsid w:val="76E1C56E"/>
    <w:rsid w:val="775C0C57"/>
    <w:rsid w:val="77ADE511"/>
    <w:rsid w:val="78048849"/>
    <w:rsid w:val="7821F5D5"/>
    <w:rsid w:val="782B49EA"/>
    <w:rsid w:val="78373F13"/>
    <w:rsid w:val="784E470E"/>
    <w:rsid w:val="7872ED63"/>
    <w:rsid w:val="7884D41D"/>
    <w:rsid w:val="78A155DD"/>
    <w:rsid w:val="78CCC4C1"/>
    <w:rsid w:val="78D61913"/>
    <w:rsid w:val="790F3E13"/>
    <w:rsid w:val="7977D454"/>
    <w:rsid w:val="7988648F"/>
    <w:rsid w:val="79A058AA"/>
    <w:rsid w:val="79AFC596"/>
    <w:rsid w:val="79C516A9"/>
    <w:rsid w:val="79FA6DCC"/>
    <w:rsid w:val="7A0F6161"/>
    <w:rsid w:val="7A21195B"/>
    <w:rsid w:val="7A25717B"/>
    <w:rsid w:val="7A367954"/>
    <w:rsid w:val="7A36DFBD"/>
    <w:rsid w:val="7A4008C5"/>
    <w:rsid w:val="7AAF1C5A"/>
    <w:rsid w:val="7AB97F89"/>
    <w:rsid w:val="7ADC6C2C"/>
    <w:rsid w:val="7B2B7262"/>
    <w:rsid w:val="7B2FB2DB"/>
    <w:rsid w:val="7B41CF7D"/>
    <w:rsid w:val="7B4E1DF2"/>
    <w:rsid w:val="7B5C15B8"/>
    <w:rsid w:val="7B8C3AA2"/>
    <w:rsid w:val="7B9BE526"/>
    <w:rsid w:val="7BA8403F"/>
    <w:rsid w:val="7BA97C8A"/>
    <w:rsid w:val="7BBDFB21"/>
    <w:rsid w:val="7BC14D9C"/>
    <w:rsid w:val="7BFA572F"/>
    <w:rsid w:val="7C115209"/>
    <w:rsid w:val="7C223253"/>
    <w:rsid w:val="7C22944A"/>
    <w:rsid w:val="7C9DA786"/>
    <w:rsid w:val="7CAD1656"/>
    <w:rsid w:val="7CCB833C"/>
    <w:rsid w:val="7CD56008"/>
    <w:rsid w:val="7CE6DAF2"/>
    <w:rsid w:val="7D1059E4"/>
    <w:rsid w:val="7D217294"/>
    <w:rsid w:val="7D28D8F5"/>
    <w:rsid w:val="7D2AF86B"/>
    <w:rsid w:val="7D2C7DE6"/>
    <w:rsid w:val="7D309D75"/>
    <w:rsid w:val="7D42BD80"/>
    <w:rsid w:val="7D96675A"/>
    <w:rsid w:val="7DA2DEAF"/>
    <w:rsid w:val="7DDF8BE3"/>
    <w:rsid w:val="7E3D1E68"/>
    <w:rsid w:val="7E51CEFA"/>
    <w:rsid w:val="7EC85319"/>
    <w:rsid w:val="7ED52F1F"/>
    <w:rsid w:val="7EDD33A9"/>
    <w:rsid w:val="7EE52B9E"/>
    <w:rsid w:val="7F2F1418"/>
    <w:rsid w:val="7F32A647"/>
    <w:rsid w:val="7F872F71"/>
    <w:rsid w:val="7F8B4E13"/>
    <w:rsid w:val="7F8BA722"/>
    <w:rsid w:val="7F90C498"/>
    <w:rsid w:val="7FC6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7BBF2"/>
  <w15:docId w15:val="{340A0B37-CE65-42F6-A7D1-78082573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6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1"/>
    </w:pPr>
    <w:rPr>
      <w:rFonts w:ascii="Arial Black" w:eastAsia="Arial Black" w:hAnsi="Arial Black" w:cs="Arial Black"/>
    </w:rPr>
  </w:style>
  <w:style w:type="paragraph" w:styleId="ListParagraph">
    <w:name w:val="List Paragraph"/>
    <w:basedOn w:val="Normal"/>
    <w:uiPriority w:val="1"/>
    <w:qFormat/>
    <w:pPr>
      <w:spacing w:before="101"/>
      <w:ind w:left="539" w:hanging="320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character" w:styleId="CommentReference">
    <w:name w:val="annotation reference"/>
    <w:basedOn w:val="DefaultParagraphFont"/>
    <w:uiPriority w:val="99"/>
    <w:semiHidden/>
    <w:unhideWhenUsed/>
    <w:rsid w:val="002B6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40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406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3487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909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A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scqr.suny.edu/standard12/" TargetMode="External"/><Relationship Id="rId21" Type="http://schemas.openxmlformats.org/officeDocument/2006/relationships/hyperlink" Target="https://oscqr.suny.edu/standard7/" TargetMode="External"/><Relationship Id="rId42" Type="http://schemas.openxmlformats.org/officeDocument/2006/relationships/hyperlink" Target="https://oscqr.suny.edu/standard24/" TargetMode="External"/><Relationship Id="rId47" Type="http://schemas.openxmlformats.org/officeDocument/2006/relationships/hyperlink" Target="https://library.ctstate.edu/c.php?g=1337669" TargetMode="External"/><Relationship Id="rId63" Type="http://schemas.openxmlformats.org/officeDocument/2006/relationships/hyperlink" Target="https://oscqr.suny.edu/standard39/" TargetMode="External"/><Relationship Id="rId68" Type="http://schemas.openxmlformats.org/officeDocument/2006/relationships/hyperlink" Target="https://oscqr.suny.edu/standard44/" TargetMode="External"/><Relationship Id="rId84" Type="http://schemas.microsoft.com/office/2020/10/relationships/intelligence" Target="intelligence2.xml"/><Relationship Id="rId16" Type="http://schemas.openxmlformats.org/officeDocument/2006/relationships/hyperlink" Target="https://oscqr.suny.edu/standard5/" TargetMode="External"/><Relationship Id="rId11" Type="http://schemas.openxmlformats.org/officeDocument/2006/relationships/hyperlink" Target="https://oscqr.suny.edu/standard1/" TargetMode="External"/><Relationship Id="rId32" Type="http://schemas.openxmlformats.org/officeDocument/2006/relationships/header" Target="header3.xml"/><Relationship Id="rId37" Type="http://schemas.openxmlformats.org/officeDocument/2006/relationships/hyperlink" Target="https://oscqr.suny.edu/standard19/" TargetMode="External"/><Relationship Id="rId53" Type="http://schemas.openxmlformats.org/officeDocument/2006/relationships/hyperlink" Target="https://oscqr.suny.edu/standard37/" TargetMode="External"/><Relationship Id="rId58" Type="http://schemas.openxmlformats.org/officeDocument/2006/relationships/hyperlink" Target="http://www2.ct.edu/oer" TargetMode="External"/><Relationship Id="rId74" Type="http://schemas.openxmlformats.org/officeDocument/2006/relationships/hyperlink" Target="https://oscqr.suny.edu/standard47/" TargetMode="External"/><Relationship Id="rId79" Type="http://schemas.openxmlformats.org/officeDocument/2006/relationships/hyperlink" Target="https://online.suny.edu/onlineteaching/" TargetMode="External"/><Relationship Id="rId5" Type="http://schemas.openxmlformats.org/officeDocument/2006/relationships/numbering" Target="numbering.xml"/><Relationship Id="rId61" Type="http://schemas.openxmlformats.org/officeDocument/2006/relationships/footer" Target="footer4.xml"/><Relationship Id="rId82" Type="http://schemas.openxmlformats.org/officeDocument/2006/relationships/fontTable" Target="fontTable.xml"/><Relationship Id="rId19" Type="http://schemas.openxmlformats.org/officeDocument/2006/relationships/hyperlink" Target="https://oscqr.suny.edu/standard9/" TargetMode="External"/><Relationship Id="rId14" Type="http://schemas.openxmlformats.org/officeDocument/2006/relationships/hyperlink" Target="https://oscqr.suny.edu/standard3/" TargetMode="External"/><Relationship Id="rId22" Type="http://schemas.openxmlformats.org/officeDocument/2006/relationships/hyperlink" Target="https://oscqr.suny.edu/standard11/" TargetMode="External"/><Relationship Id="rId27" Type="http://schemas.openxmlformats.org/officeDocument/2006/relationships/hyperlink" Target="https://oscqr.suny.edu/standard14/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oscqr.suny.edu/standard17/" TargetMode="External"/><Relationship Id="rId43" Type="http://schemas.openxmlformats.org/officeDocument/2006/relationships/hyperlink" Target="https://oscqr.suny.edu/standard25/" TargetMode="External"/><Relationship Id="rId48" Type="http://schemas.openxmlformats.org/officeDocument/2006/relationships/hyperlink" Target="https://library.ctstate.edu/c.php?g=1337669" TargetMode="External"/><Relationship Id="rId56" Type="http://schemas.openxmlformats.org/officeDocument/2006/relationships/hyperlink" Target="https://oscqr.suny.edu/standard31/" TargetMode="External"/><Relationship Id="rId64" Type="http://schemas.openxmlformats.org/officeDocument/2006/relationships/hyperlink" Target="https://oscqr.suny.edu/standard41/" TargetMode="External"/><Relationship Id="rId69" Type="http://schemas.openxmlformats.org/officeDocument/2006/relationships/hyperlink" Target="https://oscqr.suny.edu/standard45/" TargetMode="External"/><Relationship Id="rId77" Type="http://schemas.openxmlformats.org/officeDocument/2006/relationships/hyperlink" Target="http://olc.onlinelearningconsortium.or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oscqr.suny.edu/standard35/" TargetMode="External"/><Relationship Id="rId72" Type="http://schemas.openxmlformats.org/officeDocument/2006/relationships/hyperlink" Target="https://oscqr.suny.edu/standard49/" TargetMode="External"/><Relationship Id="rId80" Type="http://schemas.openxmlformats.org/officeDocument/2006/relationships/header" Target="header5.xml"/><Relationship Id="rId3" Type="http://schemas.openxmlformats.org/officeDocument/2006/relationships/customXml" Target="../customXml/item3.xml"/><Relationship Id="rId12" Type="http://schemas.openxmlformats.org/officeDocument/2006/relationships/hyperlink" Target="https://oscqr.suny.edu/standard2/" TargetMode="External"/><Relationship Id="rId17" Type="http://schemas.openxmlformats.org/officeDocument/2006/relationships/hyperlink" Target="https://oscqr.suny.edu/standard6/" TargetMode="External"/><Relationship Id="rId25" Type="http://schemas.openxmlformats.org/officeDocument/2006/relationships/hyperlink" Target="https://oscqr.suny.edu/standard15/" TargetMode="External"/><Relationship Id="rId33" Type="http://schemas.openxmlformats.org/officeDocument/2006/relationships/footer" Target="footer3.xml"/><Relationship Id="rId38" Type="http://schemas.openxmlformats.org/officeDocument/2006/relationships/hyperlink" Target="https://oscqr.suny.edu/standard20/" TargetMode="External"/><Relationship Id="rId46" Type="http://schemas.openxmlformats.org/officeDocument/2006/relationships/hyperlink" Target="https://oscqr.suny.edu/standard28/" TargetMode="External"/><Relationship Id="rId59" Type="http://schemas.openxmlformats.org/officeDocument/2006/relationships/hyperlink" Target="https://oscqr.suny.edu/standard32/" TargetMode="External"/><Relationship Id="rId67" Type="http://schemas.openxmlformats.org/officeDocument/2006/relationships/hyperlink" Target="https://oscqr.suny.edu/standard40/" TargetMode="External"/><Relationship Id="rId20" Type="http://schemas.openxmlformats.org/officeDocument/2006/relationships/hyperlink" Target="https://oscqr.suny.edu/standard10/" TargetMode="External"/><Relationship Id="rId41" Type="http://schemas.openxmlformats.org/officeDocument/2006/relationships/hyperlink" Target="https://oscqr.suny.edu/standard23/" TargetMode="External"/><Relationship Id="rId54" Type="http://schemas.openxmlformats.org/officeDocument/2006/relationships/hyperlink" Target="https://oscqr.suny.edu/standard29/" TargetMode="External"/><Relationship Id="rId62" Type="http://schemas.openxmlformats.org/officeDocument/2006/relationships/hyperlink" Target="https://oscqr.suny.edu/standard38/" TargetMode="External"/><Relationship Id="rId70" Type="http://schemas.openxmlformats.org/officeDocument/2006/relationships/hyperlink" Target="https://oscqr.suny.edu/standard46/" TargetMode="External"/><Relationship Id="rId75" Type="http://schemas.openxmlformats.org/officeDocument/2006/relationships/image" Target="media/image1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oscqr.suny.edu/standard4/" TargetMode="External"/><Relationship Id="rId23" Type="http://schemas.openxmlformats.org/officeDocument/2006/relationships/hyperlink" Target="https://oscqr.suny.edu/standard13/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oscqr.suny.edu/standard18/" TargetMode="External"/><Relationship Id="rId49" Type="http://schemas.openxmlformats.org/officeDocument/2006/relationships/hyperlink" Target="https://oscqr.suny.edu/standard33/" TargetMode="External"/><Relationship Id="rId57" Type="http://schemas.openxmlformats.org/officeDocument/2006/relationships/hyperlink" Target="http://www2.ct.edu/oer" TargetMode="External"/><Relationship Id="rId10" Type="http://schemas.openxmlformats.org/officeDocument/2006/relationships/endnotes" Target="endnotes.xml"/><Relationship Id="rId31" Type="http://schemas.openxmlformats.org/officeDocument/2006/relationships/footer" Target="footer2.xml"/><Relationship Id="rId44" Type="http://schemas.openxmlformats.org/officeDocument/2006/relationships/hyperlink" Target="https://oscqr.suny.edu/standard26/" TargetMode="External"/><Relationship Id="rId52" Type="http://schemas.openxmlformats.org/officeDocument/2006/relationships/hyperlink" Target="https://oscqr.suny.edu/standard36/" TargetMode="External"/><Relationship Id="rId60" Type="http://schemas.openxmlformats.org/officeDocument/2006/relationships/header" Target="header4.xml"/><Relationship Id="rId65" Type="http://schemas.openxmlformats.org/officeDocument/2006/relationships/hyperlink" Target="https://oscqr.suny.edu/standard42/" TargetMode="External"/><Relationship Id="rId73" Type="http://schemas.openxmlformats.org/officeDocument/2006/relationships/hyperlink" Target="https://oscqr.suny.edu/standard50/" TargetMode="External"/><Relationship Id="rId78" Type="http://schemas.openxmlformats.org/officeDocument/2006/relationships/hyperlink" Target="https://creativecommons.org/licenses/by/4.0/" TargetMode="External"/><Relationship Id="rId8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accessibility.ct.edu/council/policy/" TargetMode="External"/><Relationship Id="rId18" Type="http://schemas.openxmlformats.org/officeDocument/2006/relationships/hyperlink" Target="https://oscqr.suny.edu/standard8/" TargetMode="External"/><Relationship Id="rId39" Type="http://schemas.openxmlformats.org/officeDocument/2006/relationships/hyperlink" Target="https://oscqr.suny.edu/standard21/" TargetMode="External"/><Relationship Id="rId34" Type="http://schemas.openxmlformats.org/officeDocument/2006/relationships/hyperlink" Target="https://oscqr.suny.edu/standard16/" TargetMode="External"/><Relationship Id="rId50" Type="http://schemas.openxmlformats.org/officeDocument/2006/relationships/hyperlink" Target="https://oscqr.suny.edu/standard34/" TargetMode="External"/><Relationship Id="rId55" Type="http://schemas.openxmlformats.org/officeDocument/2006/relationships/hyperlink" Target="https://oscqr.suny.edu/standard30/" TargetMode="External"/><Relationship Id="rId76" Type="http://schemas.openxmlformats.org/officeDocument/2006/relationships/image" Target="media/image2.jpeg"/><Relationship Id="rId7" Type="http://schemas.openxmlformats.org/officeDocument/2006/relationships/settings" Target="settings.xml"/><Relationship Id="rId71" Type="http://schemas.openxmlformats.org/officeDocument/2006/relationships/hyperlink" Target="https://oscqr.suny.edu/standard48/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2.xml"/><Relationship Id="rId24" Type="http://schemas.openxmlformats.org/officeDocument/2006/relationships/hyperlink" Target="https://accessibility.ct.edu/council/policy/" TargetMode="External"/><Relationship Id="rId40" Type="http://schemas.openxmlformats.org/officeDocument/2006/relationships/hyperlink" Target="https://oscqr.suny.edu/standard22/" TargetMode="External"/><Relationship Id="rId45" Type="http://schemas.openxmlformats.org/officeDocument/2006/relationships/hyperlink" Target="https://oscqr.suny.edu/standard27/" TargetMode="External"/><Relationship Id="rId66" Type="http://schemas.openxmlformats.org/officeDocument/2006/relationships/hyperlink" Target="https://oscqr.suny.edu/standard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04E68F08519498C61EF89E75CE222" ma:contentTypeVersion="13" ma:contentTypeDescription="Create a new document." ma:contentTypeScope="" ma:versionID="833e831e82a53f8afeb84d8034857713">
  <xsd:schema xmlns:xsd="http://www.w3.org/2001/XMLSchema" xmlns:xs="http://www.w3.org/2001/XMLSchema" xmlns:p="http://schemas.microsoft.com/office/2006/metadata/properties" xmlns:ns2="508d8f36-3916-4195-97d6-c2652ec0bb6e" xmlns:ns3="6e7bd5a8-5b93-4fba-ac4f-64ee41dad432" targetNamespace="http://schemas.microsoft.com/office/2006/metadata/properties" ma:root="true" ma:fieldsID="7cd362016654d27f96d87fa7b9d5d88a" ns2:_="" ns3:_="">
    <xsd:import namespace="508d8f36-3916-4195-97d6-c2652ec0bb6e"/>
    <xsd:import namespace="6e7bd5a8-5b93-4fba-ac4f-64ee41dad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8f36-3916-4195-97d6-c2652ec0b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d5a8-5b93-4fba-ac4f-64ee41dad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12C9-6A86-4CBC-8642-413563CDE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d8f36-3916-4195-97d6-c2652ec0bb6e"/>
    <ds:schemaRef ds:uri="6e7bd5a8-5b93-4fba-ac4f-64ee41da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F0038-AFC3-462E-87EE-30DB6FC93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35847-DC76-40B8-9267-8D77BD0A4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979255-FF6D-45FA-8134-CDC12802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2450</Words>
  <Characters>13971</Characters>
  <Application>Microsoft Office Word</Application>
  <DocSecurity>0</DocSecurity>
  <Lines>116</Lines>
  <Paragraphs>32</Paragraphs>
  <ScaleCrop>false</ScaleCrop>
  <Manager/>
  <Company/>
  <LinksUpToDate>false</LinksUpToDate>
  <CharactersWithSpaces>16389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Marie-Rose</dc:creator>
  <cp:keywords/>
  <dc:description/>
  <cp:lastModifiedBy>Aura Lippincott</cp:lastModifiedBy>
  <cp:revision>14</cp:revision>
  <dcterms:created xsi:type="dcterms:W3CDTF">2023-11-27T14:00:00Z</dcterms:created>
  <dcterms:modified xsi:type="dcterms:W3CDTF">2024-02-26T17:45:00Z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2022-08-30T10:00:00Z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2023-03-20T10:00:00Z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  <property fmtid="{D5CDD505-2E9C-101B-9397-08002B2CF9AE}" pid="7" name="ContentTypeId">
    <vt:lpwstr>0x01010074804E68F08519498C61EF89E75CE222</vt:lpwstr>
  </property>
</Properties>
</file>