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5ED3CB" wp14:paraId="5D60985C" wp14:textId="3DC69271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557E4DD0" wp14:textId="67924F3D">
      <w:pPr>
        <w:pStyle w:val="Heading1"/>
        <w:keepNext w:val="0"/>
        <w:keepLines w:val="0"/>
        <w:widowControl w:val="0"/>
        <w:spacing w:before="0" w:beforeAutospacing="off" w:after="0" w:afterAutospacing="off" w:line="240" w:lineRule="auto"/>
        <w:ind w:left="3211" w:right="2626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Meeting Minutes</w:t>
      </w:r>
    </w:p>
    <w:p xmlns:wp14="http://schemas.microsoft.com/office/word/2010/wordml" w:rsidP="405ED3CB" wp14:paraId="377445F9" wp14:textId="58D62A05">
      <w:pPr>
        <w:pStyle w:val="Heading1"/>
        <w:keepNext w:val="0"/>
        <w:keepLines w:val="0"/>
        <w:widowControl w:val="0"/>
        <w:spacing w:before="0" w:beforeAutospacing="off" w:after="0" w:afterAutospacing="off" w:line="240" w:lineRule="auto"/>
        <w:ind w:left="3211" w:right="2626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Program Review Committee</w:t>
      </w:r>
    </w:p>
    <w:p xmlns:wp14="http://schemas.microsoft.com/office/word/2010/wordml" w:rsidP="405ED3CB" wp14:paraId="22CE0451" wp14:textId="73FACC99">
      <w:pPr>
        <w:pStyle w:val="Heading1"/>
        <w:keepNext w:val="0"/>
        <w:keepLines w:val="0"/>
        <w:widowControl w:val="0"/>
        <w:spacing w:before="0" w:beforeAutospacing="off" w:after="0" w:afterAutospacing="off" w:line="240" w:lineRule="auto"/>
        <w:ind w:left="3211" w:right="225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Macricostas School of Arts &amp; Sciences</w:t>
      </w:r>
    </w:p>
    <w:p xmlns:wp14="http://schemas.microsoft.com/office/word/2010/wordml" w:rsidP="405ED3CB" wp14:paraId="450EF9F5" wp14:textId="0D0CDBDC">
      <w:pPr>
        <w:pStyle w:val="Heading1"/>
        <w:keepNext w:val="0"/>
        <w:keepLines w:val="0"/>
        <w:widowControl w:val="0"/>
        <w:spacing w:before="0" w:beforeAutospacing="off" w:after="0" w:afterAutospacing="off" w:line="240" w:lineRule="auto"/>
        <w:ind w:left="1350" w:right="63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Wednesday, November 12, 2025, at 9:30AM in HI 107</w:t>
      </w:r>
    </w:p>
    <w:p xmlns:wp14="http://schemas.microsoft.com/office/word/2010/wordml" w:rsidP="405ED3CB" wp14:paraId="1341BB78" wp14:textId="1A2CA1D2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2FE7D7E0" wp14:textId="52A85564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Attendance:</w:t>
      </w: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Kristin Giamanco (Chair), Mary Murphy, Howell Williams, Michelle Brown, David Burns, Cigdem Usekes, Vittoria Rubino</w:t>
      </w:r>
    </w:p>
    <w:p xmlns:wp14="http://schemas.microsoft.com/office/word/2010/wordml" w:rsidP="405ED3CB" wp14:paraId="559586D1" wp14:textId="1BA05182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5610C453" wp14:textId="205F5621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Minutes taken by Vittoria Rubino</w:t>
      </w:r>
    </w:p>
    <w:p xmlns:wp14="http://schemas.microsoft.com/office/word/2010/wordml" w:rsidP="405ED3CB" wp14:paraId="140D469B" wp14:textId="36968413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6585A61C" wp14:textId="19274217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I. Prior Minutes</w:t>
      </w:r>
    </w:p>
    <w:p xmlns:wp14="http://schemas.microsoft.com/office/word/2010/wordml" w:rsidP="1CB52B76" wp14:paraId="0147282A" wp14:textId="25E2DF27">
      <w:pPr>
        <w:pStyle w:val="FirstParagraph"/>
        <w:widowControl w:val="0"/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CB52B76" w:rsidR="5D272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1. </w:t>
      </w:r>
      <w:r>
        <w:tab/>
      </w:r>
      <w:r w:rsidRPr="1CB52B76" w:rsidR="5D272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Approval of </w:t>
      </w:r>
      <w:r w:rsidRPr="1CB52B76" w:rsidR="54D359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October 15</w:t>
      </w:r>
      <w:r w:rsidRPr="1CB52B76" w:rsidR="5D272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 minutes </w:t>
      </w:r>
      <w:r w:rsidRPr="1CB52B76" w:rsidR="199590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</w:t>
      </w:r>
      <w:r w:rsidRPr="1CB52B76" w:rsidR="3D0DC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Michelle</w:t>
      </w:r>
      <w:r w:rsidRPr="1CB52B76" w:rsidR="24A1D9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CB52B76" w:rsidR="5D272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/</w:t>
      </w:r>
      <w:r w:rsidRPr="1CB52B76" w:rsidR="24A1D9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CB52B76" w:rsidR="3C7E9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David</w:t>
      </w:r>
      <w:r w:rsidRPr="1CB52B76" w:rsidR="5D272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). Approved unanimously (6/0/</w:t>
      </w:r>
      <w:r w:rsidRPr="1CB52B76" w:rsidR="408567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 abstain due to absence</w:t>
      </w:r>
      <w:r w:rsidRPr="1CB52B76" w:rsidR="5D2728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).</w:t>
      </w:r>
    </w:p>
    <w:p xmlns:wp14="http://schemas.microsoft.com/office/word/2010/wordml" w:rsidP="405ED3CB" wp14:paraId="3B0E3F65" wp14:textId="448A5FBF">
      <w:pPr>
        <w:pStyle w:val="FirstParagraph"/>
        <w:widowControl w:val="0"/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7E929A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2. </w:t>
      </w:r>
      <w:r>
        <w:tab/>
      </w:r>
      <w:r w:rsidRPr="405ED3CB" w:rsidR="7E929A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Edit: Cigdem and Vittoria were not present</w:t>
      </w:r>
      <w:r w:rsidRPr="405ED3CB" w:rsidR="19F45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so revise</w:t>
      </w:r>
      <w:r w:rsidRPr="405ED3CB" w:rsidR="7E929A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</w:t>
      </w:r>
      <w:r w:rsidRPr="405ED3CB" w:rsidR="7E929A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number of voting members.</w:t>
      </w:r>
    </w:p>
    <w:p xmlns:wp14="http://schemas.microsoft.com/office/word/2010/wordml" w:rsidP="405ED3CB" wp14:paraId="710F55CD" wp14:textId="79B6DD31">
      <w:pPr>
        <w:pStyle w:val="FirstParagraph"/>
        <w:widowControl w:val="0"/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61FA74E6" wp14:textId="1813A723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II. Announcements</w:t>
      </w:r>
    </w:p>
    <w:p xmlns:wp14="http://schemas.microsoft.com/office/word/2010/wordml" w:rsidP="405ED3CB" wp14:paraId="5B8BA06B" wp14:textId="12C5CE23">
      <w:pPr>
        <w:pStyle w:val="Compact"/>
        <w:widowControl w:val="0"/>
        <w:numPr>
          <w:ilvl w:val="0"/>
          <w:numId w:val="1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Chair Giamanco welcomed members and outlined the day’s agenda.</w:t>
      </w:r>
    </w:p>
    <w:p xmlns:wp14="http://schemas.microsoft.com/office/word/2010/wordml" w:rsidP="405ED3CB" wp14:paraId="3A5FB4A1" wp14:textId="65BB6482">
      <w:pPr>
        <w:widowControl w:val="0"/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5CC2393C" wp14:textId="7BC7D050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III. New Business</w:t>
      </w:r>
    </w:p>
    <w:p xmlns:wp14="http://schemas.microsoft.com/office/word/2010/wordml" w:rsidP="405ED3CB" wp14:paraId="743CA1A2" wp14:textId="11A57665">
      <w:pPr>
        <w:pStyle w:val="ListParagraph"/>
        <w:widowControl w:val="0"/>
        <w:numPr>
          <w:ilvl w:val="0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405ED3CB" w:rsidR="502958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Revision – MAT 133: Precalculus (credit hours) (Rocca) (CD2526110)</w:t>
      </w:r>
    </w:p>
    <w:p xmlns:wp14="http://schemas.microsoft.com/office/word/2010/wordml" w:rsidP="405ED3CB" wp14:paraId="52EE53E5" wp14:textId="68D1CFCF">
      <w:pPr>
        <w:pStyle w:val="ListParagraph"/>
        <w:widowControl w:val="0"/>
        <w:numPr>
          <w:ilvl w:val="1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405ED3CB" w:rsidR="6E9A3E57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Discussion</w:t>
      </w:r>
      <w:r w:rsidRPr="405ED3CB" w:rsidR="6E9A3E57">
        <w:rPr>
          <w:rFonts w:ascii="Times New Roman" w:hAnsi="Times New Roman" w:eastAsia="Times New Roman" w:cs="Times New Roman"/>
          <w:noProof w:val="0"/>
          <w:lang w:val="en-US"/>
        </w:rPr>
        <w:t>:</w:t>
      </w:r>
      <w:r w:rsidRPr="405ED3CB" w:rsidR="7885D11D">
        <w:rPr>
          <w:rFonts w:ascii="Times New Roman" w:hAnsi="Times New Roman" w:eastAsia="Times New Roman" w:cs="Times New Roman"/>
          <w:noProof w:val="0"/>
          <w:lang w:val="en-US"/>
        </w:rPr>
        <w:t xml:space="preserve"> The only revision is that credit hours were changing from 3 to 4 credits.</w:t>
      </w:r>
      <w:r w:rsidRPr="405ED3CB" w:rsidR="2E79E28F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Upon review, the department came to understand that some topics were previously treated as “optional” topics that should be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treated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 as </w:t>
      </w:r>
      <w:r w:rsidRPr="405ED3CB" w:rsidR="29EE2B25">
        <w:rPr>
          <w:rFonts w:ascii="Times New Roman" w:hAnsi="Times New Roman" w:eastAsia="Times New Roman" w:cs="Times New Roman"/>
          <w:noProof w:val="0"/>
          <w:lang w:val="en-US"/>
        </w:rPr>
        <w:t>necessary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.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Not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 enough time to cover the content in the course, so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the extra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 credit </w:t>
      </w:r>
      <w:r w:rsidRPr="405ED3CB" w:rsidR="23BC1AC0">
        <w:rPr>
          <w:rFonts w:ascii="Times New Roman" w:hAnsi="Times New Roman" w:eastAsia="Times New Roman" w:cs="Times New Roman"/>
          <w:noProof w:val="0"/>
          <w:lang w:val="en-US"/>
        </w:rPr>
        <w:t xml:space="preserve">hour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is needed to strengthen student success.</w:t>
      </w:r>
    </w:p>
    <w:p xmlns:wp14="http://schemas.microsoft.com/office/word/2010/wordml" w:rsidP="405ED3CB" wp14:paraId="581BBCB6" wp14:textId="298792A9">
      <w:pPr>
        <w:pStyle w:val="ListParagraph"/>
        <w:widowControl w:val="0"/>
        <w:numPr>
          <w:ilvl w:val="2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405ED3CB" w:rsidR="12971F35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Cigdem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: </w:t>
      </w:r>
      <w:r w:rsidRPr="405ED3CB" w:rsidR="2248B78C">
        <w:rPr>
          <w:rFonts w:ascii="Times New Roman" w:hAnsi="Times New Roman" w:eastAsia="Times New Roman" w:cs="Times New Roman"/>
          <w:noProof w:val="0"/>
          <w:lang w:val="en-US"/>
        </w:rPr>
        <w:t xml:space="preserve">If this is a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pre-requisite course in the General Education curriculum, will this affect other courses in the curriculum</w:t>
      </w:r>
      <w:r w:rsidRPr="405ED3CB" w:rsidR="75BAB7B8">
        <w:rPr>
          <w:rFonts w:ascii="Times New Roman" w:hAnsi="Times New Roman" w:eastAsia="Times New Roman" w:cs="Times New Roman"/>
          <w:noProof w:val="0"/>
          <w:lang w:val="en-US"/>
        </w:rPr>
        <w:t xml:space="preserve"> and/or number of credits for the major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 (e.g., Physic</w:t>
      </w:r>
      <w:r w:rsidRPr="405ED3CB" w:rsidR="72E4F6F1">
        <w:rPr>
          <w:rFonts w:ascii="Times New Roman" w:hAnsi="Times New Roman" w:eastAsia="Times New Roman" w:cs="Times New Roman"/>
          <w:noProof w:val="0"/>
          <w:lang w:val="en-US"/>
        </w:rPr>
        <w:t>s, Computer Science, etc.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).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Anyone who will take Calculus will either place out or take this course. Will this increase the number of credits for that major? With math placement scores,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can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 potentially 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>place</w:t>
      </w:r>
      <w:r w:rsidRPr="405ED3CB" w:rsidR="12971F35">
        <w:rPr>
          <w:rFonts w:ascii="Times New Roman" w:hAnsi="Times New Roman" w:eastAsia="Times New Roman" w:cs="Times New Roman"/>
          <w:noProof w:val="0"/>
          <w:lang w:val="en-US"/>
        </w:rPr>
        <w:t xml:space="preserve"> out of it. </w:t>
      </w:r>
    </w:p>
    <w:p xmlns:wp14="http://schemas.microsoft.com/office/word/2010/wordml" w:rsidP="405ED3CB" wp14:paraId="690C4753" wp14:textId="5218E8B5">
      <w:pPr>
        <w:pStyle w:val="ListParagraph"/>
        <w:widowControl w:val="0"/>
        <w:numPr>
          <w:ilvl w:val="2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BCD2F93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David</w:t>
      </w:r>
      <w:r w:rsidRPr="405ED3CB" w:rsidR="5BCD2F93">
        <w:rPr>
          <w:rFonts w:ascii="Times New Roman" w:hAnsi="Times New Roman" w:eastAsia="Times New Roman" w:cs="Times New Roman"/>
          <w:noProof w:val="0"/>
          <w:lang w:val="en-US"/>
        </w:rPr>
        <w:t xml:space="preserve">: Shift in </w:t>
      </w:r>
      <w:r w:rsidRPr="405ED3CB" w:rsidR="5BCD2F93">
        <w:rPr>
          <w:rFonts w:ascii="Times New Roman" w:hAnsi="Times New Roman" w:eastAsia="Times New Roman" w:cs="Times New Roman"/>
          <w:noProof w:val="0"/>
          <w:lang w:val="en-US"/>
        </w:rPr>
        <w:t>4-</w:t>
      </w:r>
      <w:r w:rsidRPr="405ED3CB" w:rsidR="5BCD2F93">
        <w:rPr>
          <w:rFonts w:ascii="Times New Roman" w:hAnsi="Times New Roman" w:eastAsia="Times New Roman" w:cs="Times New Roman"/>
          <w:noProof w:val="0"/>
          <w:lang w:val="en-US"/>
        </w:rPr>
        <w:t xml:space="preserve">credit structure for math courses throughout the department. This might be different because </w:t>
      </w:r>
      <w:r w:rsidRPr="405ED3CB" w:rsidR="5BCD2F93">
        <w:rPr>
          <w:rFonts w:ascii="Times New Roman" w:hAnsi="Times New Roman" w:eastAsia="Times New Roman" w:cs="Times New Roman"/>
          <w:noProof w:val="0"/>
          <w:lang w:val="en-US"/>
        </w:rPr>
        <w:t>it’s</w:t>
      </w:r>
      <w:r w:rsidRPr="405ED3CB" w:rsidR="5BCD2F93">
        <w:rPr>
          <w:rFonts w:ascii="Times New Roman" w:hAnsi="Times New Roman" w:eastAsia="Times New Roman" w:cs="Times New Roman"/>
          <w:noProof w:val="0"/>
          <w:lang w:val="en-US"/>
        </w:rPr>
        <w:t xml:space="preserve"> not reducing the 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 xml:space="preserve">pre-requisite; 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>it’s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 xml:space="preserve"> in addition.</w:t>
      </w:r>
      <w:r w:rsidRPr="405ED3CB" w:rsidR="0DB6315D">
        <w:rPr>
          <w:rFonts w:ascii="Times New Roman" w:hAnsi="Times New Roman" w:eastAsia="Times New Roman" w:cs="Times New Roman"/>
          <w:noProof w:val="0"/>
          <w:lang w:val="en-US"/>
        </w:rPr>
        <w:t xml:space="preserve"> Not 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 xml:space="preserve">a requirement for math – just a course that is there because of placement. If a student comes in wanting to study math but 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>doesn’t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 xml:space="preserve"> have the 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>appropriate background</w:t>
      </w:r>
      <w:r w:rsidRPr="405ED3CB" w:rsidR="379D562E">
        <w:rPr>
          <w:rFonts w:ascii="Times New Roman" w:hAnsi="Times New Roman" w:eastAsia="Times New Roman" w:cs="Times New Roman"/>
          <w:noProof w:val="0"/>
          <w:lang w:val="en-US"/>
        </w:rPr>
        <w:t>, this is the on-ramp to studying Calculus. David is not aware of any majors that require this course</w:t>
      </w:r>
      <w:r w:rsidRPr="405ED3CB" w:rsidR="3792A78E">
        <w:rPr>
          <w:rFonts w:ascii="Times New Roman" w:hAnsi="Times New Roman" w:eastAsia="Times New Roman" w:cs="Times New Roman"/>
          <w:noProof w:val="0"/>
          <w:lang w:val="en-US"/>
        </w:rPr>
        <w:t xml:space="preserve">, but he will find out. </w:t>
      </w:r>
    </w:p>
    <w:p xmlns:wp14="http://schemas.microsoft.com/office/word/2010/wordml" w:rsidP="405ED3CB" wp14:paraId="5D5ACA61" wp14:textId="523F588F">
      <w:pPr>
        <w:pStyle w:val="ListParagraph"/>
        <w:widowControl w:val="0"/>
        <w:numPr>
          <w:ilvl w:val="2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33412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Conversation between </w:t>
      </w:r>
      <w:r w:rsidRPr="405ED3CB" w:rsidR="33412C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Kristin </w:t>
      </w:r>
      <w:r w:rsidRPr="405ED3CB" w:rsidR="33412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405ED3CB" w:rsidR="33412C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David </w:t>
      </w:r>
      <w:r w:rsidRPr="405ED3CB" w:rsidR="33412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about MAT 118 and 133. Conflicting narratives about either / or language in catalogue versus recent department meetings. </w:t>
      </w:r>
    </w:p>
    <w:p xmlns:wp14="http://schemas.microsoft.com/office/word/2010/wordml" w:rsidP="405ED3CB" wp14:paraId="2AD952AC" wp14:textId="67ACEBE2">
      <w:pPr>
        <w:pStyle w:val="ListParagraph"/>
        <w:widowControl w:val="0"/>
        <w:numPr>
          <w:ilvl w:val="2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4F19F9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Kristin </w:t>
      </w:r>
      <w:r w:rsidRPr="405ED3CB" w:rsidR="4F19F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reviewed </w:t>
      </w:r>
      <w:r w:rsidRPr="405ED3CB" w:rsidR="2BB30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ACS 4-year plan for BS</w:t>
      </w:r>
      <w:r w:rsidRPr="405ED3CB" w:rsidR="47514E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and it </w:t>
      </w:r>
      <w:r w:rsidRPr="405ED3CB" w:rsidR="2BB305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does say MAT 133 is 4-credits. </w:t>
      </w:r>
    </w:p>
    <w:p xmlns:wp14="http://schemas.microsoft.com/office/word/2010/wordml" w:rsidP="405ED3CB" wp14:paraId="7B109140" wp14:textId="6EF272E2">
      <w:pPr>
        <w:pStyle w:val="ListParagraph"/>
        <w:widowControl w:val="0"/>
        <w:numPr>
          <w:ilvl w:val="2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A8CF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Broad question </w:t>
      </w:r>
      <w:r w:rsidRPr="405ED3CB" w:rsidR="5A8CF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regarding</w:t>
      </w:r>
      <w:r w:rsidRPr="405ED3CB" w:rsidR="5A8CF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Mathematical Reasoning learning outcomes...</w:t>
      </w:r>
      <w:r w:rsidRPr="405ED3CB" w:rsidR="4CE703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do they need to be on these proposals?</w:t>
      </w:r>
      <w:r w:rsidRPr="405ED3CB" w:rsidR="5A8CF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Gen. Ed. will ask everyone to specifically address the learning outcomes</w:t>
      </w:r>
      <w:r w:rsidRPr="405ED3CB" w:rsidR="67270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anyway.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Howell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says these learning outcomes do not need to be 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on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this document. 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Cigdem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says they may need to be to avoid issues. 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Kristin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looked at the document prepared by Gen. Ed. and if the course is already in the “bin,” then it 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doesn’t</w:t>
      </w:r>
      <w:r w:rsidRPr="405ED3CB" w:rsidR="47600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need to include the outcomes. </w:t>
      </w:r>
    </w:p>
    <w:p xmlns:wp14="http://schemas.microsoft.com/office/word/2010/wordml" w:rsidP="405ED3CB" wp14:paraId="176AA2C5" wp14:textId="1596AF06">
      <w:pPr>
        <w:pStyle w:val="ListParagraph"/>
        <w:widowControl w:val="0"/>
        <w:numPr>
          <w:ilvl w:val="2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1FA68C9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Kristin</w:t>
      </w:r>
      <w:r w:rsidRPr="405ED3CB" w:rsidR="1FA68C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: </w:t>
      </w:r>
      <w:r w:rsidRPr="405ED3CB" w:rsidR="1FA68C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when</w:t>
      </w:r>
      <w:r w:rsidRPr="405ED3CB" w:rsidR="1FA68C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we do revisions, </w:t>
      </w:r>
      <w:r w:rsidRPr="405ED3CB" w:rsidR="1FA68C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helpful</w:t>
      </w:r>
      <w:r w:rsidRPr="405ED3CB" w:rsidR="1FA68C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have the old course outline (not the truncated version).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Dean Brown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says multiple Word documents 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was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creating confusion. 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David 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says the Registrar does not look at 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attachments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The app should 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eliminate</w:t>
      </w:r>
      <w:r w:rsidRPr="405ED3CB" w:rsidR="7F6598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version confusion.</w:t>
      </w:r>
    </w:p>
    <w:p xmlns:wp14="http://schemas.microsoft.com/office/word/2010/wordml" w:rsidP="405ED3CB" wp14:paraId="3B0FC6B1" wp14:textId="0A2687EC">
      <w:pPr>
        <w:pStyle w:val="ListParagraph"/>
        <w:widowControl w:val="0"/>
        <w:numPr>
          <w:ilvl w:val="0"/>
          <w:numId w:val="3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lang w:val="en-US"/>
        </w:rPr>
      </w:pPr>
      <w:r w:rsidRPr="405ED3CB" w:rsidR="6E9A3E57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Motion</w:t>
      </w:r>
      <w:r w:rsidRPr="405ED3CB" w:rsidR="6E9A3E57">
        <w:rPr>
          <w:rFonts w:ascii="Times New Roman" w:hAnsi="Times New Roman" w:eastAsia="Times New Roman" w:cs="Times New Roman"/>
          <w:noProof w:val="0"/>
          <w:lang w:val="en-US"/>
        </w:rPr>
        <w:t xml:space="preserve">: </w:t>
      </w:r>
      <w:r w:rsidRPr="405ED3CB" w:rsidR="26EBEA0D">
        <w:rPr>
          <w:rFonts w:ascii="Times New Roman" w:hAnsi="Times New Roman" w:eastAsia="Times New Roman" w:cs="Times New Roman"/>
          <w:noProof w:val="0"/>
          <w:lang w:val="en-US"/>
        </w:rPr>
        <w:t>Move</w:t>
      </w:r>
      <w:r w:rsidRPr="405ED3CB" w:rsidR="3F25434B">
        <w:rPr>
          <w:rFonts w:ascii="Times New Roman" w:hAnsi="Times New Roman" w:eastAsia="Times New Roman" w:cs="Times New Roman"/>
          <w:noProof w:val="0"/>
          <w:lang w:val="en-US"/>
        </w:rPr>
        <w:t xml:space="preserve"> (Howell / Cigdem)</w:t>
      </w:r>
      <w:r w:rsidRPr="405ED3CB" w:rsidR="4E75FC21">
        <w:rPr>
          <w:rFonts w:ascii="Times New Roman" w:hAnsi="Times New Roman" w:eastAsia="Times New Roman" w:cs="Times New Roman"/>
          <w:noProof w:val="0"/>
          <w:lang w:val="en-US"/>
        </w:rPr>
        <w:t xml:space="preserve"> and </w:t>
      </w:r>
      <w:r w:rsidRPr="405ED3CB" w:rsidR="68CD4E3C">
        <w:rPr>
          <w:rFonts w:ascii="Times New Roman" w:hAnsi="Times New Roman" w:eastAsia="Times New Roman" w:cs="Times New Roman"/>
          <w:noProof w:val="0"/>
          <w:lang w:val="en-US"/>
        </w:rPr>
        <w:t xml:space="preserve">subsequently </w:t>
      </w:r>
      <w:r w:rsidRPr="405ED3CB" w:rsidR="4E75FC21">
        <w:rPr>
          <w:rFonts w:ascii="Times New Roman" w:hAnsi="Times New Roman" w:eastAsia="Times New Roman" w:cs="Times New Roman"/>
          <w:noProof w:val="0"/>
          <w:lang w:val="en-US"/>
        </w:rPr>
        <w:t>withdrawn</w:t>
      </w:r>
      <w:r w:rsidRPr="405ED3CB" w:rsidR="3F25434B">
        <w:rPr>
          <w:rFonts w:ascii="Times New Roman" w:hAnsi="Times New Roman" w:eastAsia="Times New Roman" w:cs="Times New Roman"/>
          <w:noProof w:val="0"/>
          <w:lang w:val="en-US"/>
        </w:rPr>
        <w:t xml:space="preserve">. </w:t>
      </w:r>
    </w:p>
    <w:p xmlns:wp14="http://schemas.microsoft.com/office/word/2010/wordml" w:rsidP="405ED3CB" wp14:paraId="45379252" wp14:textId="0B190BA3">
      <w:pPr>
        <w:pStyle w:val="ListParagraph"/>
        <w:widowControl w:val="0"/>
        <w:numPr>
          <w:ilvl w:val="0"/>
          <w:numId w:val="3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lang w:val="en-US"/>
        </w:rPr>
      </w:pPr>
      <w:r w:rsidRPr="405ED3CB" w:rsidR="16E4833A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Motion</w:t>
      </w:r>
      <w:r w:rsidRPr="405ED3CB" w:rsidR="16E4833A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 xml:space="preserve">: </w:t>
      </w:r>
      <w:r w:rsidRPr="405ED3CB" w:rsidR="1DE37C92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Proposal is tabled</w:t>
      </w:r>
      <w:r w:rsidRPr="405ED3CB" w:rsidR="421D1B81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405ED3CB" w:rsidR="727A8F1B">
        <w:rPr>
          <w:rFonts w:ascii="Times New Roman" w:hAnsi="Times New Roman" w:eastAsia="Times New Roman" w:cs="Times New Roman"/>
          <w:noProof w:val="0"/>
          <w:lang w:val="en-US"/>
        </w:rPr>
        <w:t xml:space="preserve">(Howell / </w:t>
      </w:r>
      <w:r w:rsidRPr="405ED3CB" w:rsidR="18A51CF5">
        <w:rPr>
          <w:rFonts w:ascii="Times New Roman" w:hAnsi="Times New Roman" w:eastAsia="Times New Roman" w:cs="Times New Roman"/>
          <w:noProof w:val="0"/>
          <w:lang w:val="en-US"/>
        </w:rPr>
        <w:t xml:space="preserve">Michelle) and unanimously approved (7/0/0) </w:t>
      </w:r>
      <w:r w:rsidRPr="405ED3CB" w:rsidR="421D1B81">
        <w:rPr>
          <w:rFonts w:ascii="Times New Roman" w:hAnsi="Times New Roman" w:eastAsia="Times New Roman" w:cs="Times New Roman"/>
          <w:noProof w:val="0"/>
          <w:lang w:val="en-US"/>
        </w:rPr>
        <w:t xml:space="preserve">pending confirmation from David that all affected Chairs </w:t>
      </w:r>
      <w:r w:rsidRPr="405ED3CB" w:rsidR="50944204">
        <w:rPr>
          <w:rFonts w:ascii="Times New Roman" w:hAnsi="Times New Roman" w:eastAsia="Times New Roman" w:cs="Times New Roman"/>
          <w:noProof w:val="0"/>
          <w:lang w:val="en-US"/>
        </w:rPr>
        <w:t>have</w:t>
      </w:r>
      <w:r w:rsidRPr="405ED3CB" w:rsidR="421D1B81">
        <w:rPr>
          <w:rFonts w:ascii="Times New Roman" w:hAnsi="Times New Roman" w:eastAsia="Times New Roman" w:cs="Times New Roman"/>
          <w:noProof w:val="0"/>
          <w:lang w:val="en-US"/>
        </w:rPr>
        <w:t xml:space="preserve"> be</w:t>
      </w:r>
      <w:r w:rsidRPr="405ED3CB" w:rsidR="322152D5">
        <w:rPr>
          <w:rFonts w:ascii="Times New Roman" w:hAnsi="Times New Roman" w:eastAsia="Times New Roman" w:cs="Times New Roman"/>
          <w:noProof w:val="0"/>
          <w:lang w:val="en-US"/>
        </w:rPr>
        <w:t>en</w:t>
      </w:r>
      <w:r w:rsidRPr="405ED3CB" w:rsidR="421D1B81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405ED3CB" w:rsidR="28DF0BFB">
        <w:rPr>
          <w:rFonts w:ascii="Times New Roman" w:hAnsi="Times New Roman" w:eastAsia="Times New Roman" w:cs="Times New Roman"/>
          <w:noProof w:val="0"/>
          <w:lang w:val="en-US"/>
        </w:rPr>
        <w:t>notified,</w:t>
      </w:r>
      <w:r w:rsidRPr="405ED3CB" w:rsidR="421D1B81">
        <w:rPr>
          <w:rFonts w:ascii="Times New Roman" w:hAnsi="Times New Roman" w:eastAsia="Times New Roman" w:cs="Times New Roman"/>
          <w:noProof w:val="0"/>
          <w:lang w:val="en-US"/>
        </w:rPr>
        <w:t xml:space="preserve"> and no conflicts will arise</w:t>
      </w:r>
      <w:r w:rsidRPr="405ED3CB" w:rsidR="570CEA52">
        <w:rPr>
          <w:rFonts w:ascii="Times New Roman" w:hAnsi="Times New Roman" w:eastAsia="Times New Roman" w:cs="Times New Roman"/>
          <w:noProof w:val="0"/>
          <w:lang w:val="en-US"/>
        </w:rPr>
        <w:t>,</w:t>
      </w:r>
      <w:r w:rsidRPr="405ED3CB" w:rsidR="6D38454E">
        <w:rPr>
          <w:rFonts w:ascii="Times New Roman" w:hAnsi="Times New Roman" w:eastAsia="Times New Roman" w:cs="Times New Roman"/>
          <w:noProof w:val="0"/>
          <w:lang w:val="en-US"/>
        </w:rPr>
        <w:t xml:space="preserve"> due to this change</w:t>
      </w:r>
      <w:r w:rsidRPr="405ED3CB" w:rsidR="421D1B81">
        <w:rPr>
          <w:rFonts w:ascii="Times New Roman" w:hAnsi="Times New Roman" w:eastAsia="Times New Roman" w:cs="Times New Roman"/>
          <w:noProof w:val="0"/>
          <w:lang w:val="en-US"/>
        </w:rPr>
        <w:t>.</w:t>
      </w:r>
      <w:r w:rsidRPr="405ED3CB" w:rsidR="08766679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405ED3CB" w:rsidR="561FA01D">
        <w:rPr>
          <w:rFonts w:ascii="Times New Roman" w:hAnsi="Times New Roman" w:eastAsia="Times New Roman" w:cs="Times New Roman"/>
          <w:noProof w:val="0"/>
          <w:lang w:val="en-US"/>
        </w:rPr>
        <w:t xml:space="preserve">Revisit in December. </w:t>
      </w:r>
    </w:p>
    <w:p xmlns:wp14="http://schemas.microsoft.com/office/word/2010/wordml" w:rsidP="405ED3CB" wp14:paraId="32F26663" wp14:textId="2919BD9C">
      <w:pPr>
        <w:pStyle w:val="ListParagraph"/>
        <w:widowControl w:val="0"/>
        <w:numPr>
          <w:ilvl w:val="0"/>
          <w:numId w:val="3"/>
        </w:numPr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lang w:val="en-US"/>
        </w:rPr>
      </w:pPr>
      <w:r w:rsidRPr="405ED3CB" w:rsidR="6E9A3E57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Next steps</w:t>
      </w:r>
      <w:r w:rsidRPr="405ED3CB" w:rsidR="6E9A3E57">
        <w:rPr>
          <w:rFonts w:ascii="Times New Roman" w:hAnsi="Times New Roman" w:eastAsia="Times New Roman" w:cs="Times New Roman"/>
          <w:noProof w:val="0"/>
          <w:lang w:val="en-US"/>
        </w:rPr>
        <w:t xml:space="preserve">: </w:t>
      </w:r>
      <w:r w:rsidRPr="405ED3CB" w:rsidR="71C9FA1F">
        <w:rPr>
          <w:rFonts w:ascii="Times New Roman" w:hAnsi="Times New Roman" w:eastAsia="Times New Roman" w:cs="Times New Roman"/>
          <w:noProof w:val="0"/>
          <w:lang w:val="en-US"/>
        </w:rPr>
        <w:t>David will</w:t>
      </w:r>
      <w:r w:rsidRPr="405ED3CB" w:rsidR="2BDCC27E">
        <w:rPr>
          <w:rFonts w:ascii="Times New Roman" w:hAnsi="Times New Roman" w:eastAsia="Times New Roman" w:cs="Times New Roman"/>
          <w:noProof w:val="0"/>
          <w:lang w:val="en-US"/>
        </w:rPr>
        <w:t xml:space="preserve"> still</w:t>
      </w:r>
      <w:r w:rsidRPr="405ED3CB" w:rsidR="71C9FA1F">
        <w:rPr>
          <w:rFonts w:ascii="Times New Roman" w:hAnsi="Times New Roman" w:eastAsia="Times New Roman" w:cs="Times New Roman"/>
          <w:noProof w:val="0"/>
          <w:lang w:val="en-US"/>
        </w:rPr>
        <w:t xml:space="preserve"> find out if there is a major </w:t>
      </w:r>
      <w:r w:rsidRPr="405ED3CB" w:rsidR="71C9FA1F">
        <w:rPr>
          <w:rFonts w:ascii="Times New Roman" w:hAnsi="Times New Roman" w:eastAsia="Times New Roman" w:cs="Times New Roman"/>
          <w:noProof w:val="0"/>
          <w:lang w:val="en-US"/>
        </w:rPr>
        <w:t xml:space="preserve">that </w:t>
      </w:r>
      <w:r w:rsidRPr="405ED3CB" w:rsidR="71C9FA1F">
        <w:rPr>
          <w:rFonts w:ascii="Times New Roman" w:hAnsi="Times New Roman" w:eastAsia="Times New Roman" w:cs="Times New Roman"/>
          <w:noProof w:val="0"/>
          <w:lang w:val="en-US"/>
        </w:rPr>
        <w:t>requires</w:t>
      </w:r>
      <w:r w:rsidRPr="405ED3CB" w:rsidR="71C9FA1F">
        <w:rPr>
          <w:rFonts w:ascii="Times New Roman" w:hAnsi="Times New Roman" w:eastAsia="Times New Roman" w:cs="Times New Roman"/>
          <w:noProof w:val="0"/>
          <w:lang w:val="en-US"/>
        </w:rPr>
        <w:t xml:space="preserve"> the course as part of their academic journey.</w:t>
      </w:r>
      <w:r w:rsidRPr="405ED3CB" w:rsidR="50865A97">
        <w:rPr>
          <w:rFonts w:ascii="Times New Roman" w:hAnsi="Times New Roman" w:eastAsia="Times New Roman" w:cs="Times New Roman"/>
          <w:noProof w:val="0"/>
          <w:lang w:val="en-US"/>
        </w:rPr>
        <w:t xml:space="preserve"> There are some catalogues that need to be updated – for example, </w:t>
      </w:r>
      <w:r w:rsidRPr="405ED3CB" w:rsidR="50865A97">
        <w:rPr>
          <w:rFonts w:ascii="Times New Roman" w:hAnsi="Times New Roman" w:eastAsia="Times New Roman" w:cs="Times New Roman"/>
          <w:noProof w:val="0"/>
          <w:lang w:val="en-US"/>
        </w:rPr>
        <w:t>no</w:t>
      </w:r>
      <w:r w:rsidRPr="405ED3CB" w:rsidR="50865A97">
        <w:rPr>
          <w:rFonts w:ascii="Times New Roman" w:hAnsi="Times New Roman" w:eastAsia="Times New Roman" w:cs="Times New Roman"/>
          <w:noProof w:val="0"/>
          <w:lang w:val="en-US"/>
        </w:rPr>
        <w:t xml:space="preserve"> longer </w:t>
      </w:r>
      <w:r w:rsidRPr="405ED3CB" w:rsidR="50865A97">
        <w:rPr>
          <w:rFonts w:ascii="Times New Roman" w:hAnsi="Times New Roman" w:eastAsia="Times New Roman" w:cs="Times New Roman"/>
          <w:noProof w:val="0"/>
          <w:lang w:val="en-US"/>
        </w:rPr>
        <w:t>offering</w:t>
      </w:r>
      <w:r w:rsidRPr="405ED3CB" w:rsidR="50865A97">
        <w:rPr>
          <w:rFonts w:ascii="Times New Roman" w:hAnsi="Times New Roman" w:eastAsia="Times New Roman" w:cs="Times New Roman"/>
          <w:noProof w:val="0"/>
          <w:lang w:val="en-US"/>
        </w:rPr>
        <w:t xml:space="preserve"> MAT 171 (MAT 181).</w:t>
      </w:r>
      <w:r w:rsidRPr="405ED3CB" w:rsidR="4992DE58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405ED3CB" w:rsidR="2D3CB9F8">
        <w:rPr>
          <w:rFonts w:ascii="Times New Roman" w:hAnsi="Times New Roman" w:eastAsia="Times New Roman" w:cs="Times New Roman"/>
          <w:noProof w:val="0"/>
          <w:lang w:val="en-US"/>
        </w:rPr>
        <w:t>We will officially vote at the December meeting.</w:t>
      </w:r>
    </w:p>
    <w:p xmlns:wp14="http://schemas.microsoft.com/office/word/2010/wordml" w:rsidP="405ED3CB" wp14:paraId="5FC9D7F3" wp14:textId="0DA2AF8E">
      <w:pPr>
        <w:pStyle w:val="Normal"/>
        <w:widowControl w:val="0"/>
        <w:spacing w:before="0" w:beforeAutospacing="off" w:after="0" w:afterAutospacing="off" w:line="240" w:lineRule="auto"/>
        <w:ind w:left="270"/>
        <w:rPr>
          <w:rFonts w:ascii="Times New Roman" w:hAnsi="Times New Roman" w:eastAsia="Times New Roman" w:cs="Times New Roman"/>
          <w:noProof w:val="0"/>
          <w:lang w:val="en-US"/>
        </w:rPr>
      </w:pPr>
    </w:p>
    <w:p xmlns:wp14="http://schemas.microsoft.com/office/word/2010/wordml" w:rsidP="1E5C6B58" wp14:paraId="07E4F022" wp14:textId="3B7A0772">
      <w:pPr>
        <w:pStyle w:val="ListParagraph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Do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we need to discuss the “assessment” language? (“Using standard forms of assessment such as...” rather than “including but not limited to...”). Not specific to this proposal</w:t>
      </w:r>
      <w:r w:rsidRPr="1E5C6B58" w:rsidR="325DCE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though connected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It 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would 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be nice to include 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 the proposals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how both the course 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students will be assessed 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</w:t>
      </w:r>
      <w:r w:rsidRPr="1E5C6B58" w:rsidR="0901B9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course. </w:t>
      </w:r>
    </w:p>
    <w:p xmlns:wp14="http://schemas.microsoft.com/office/word/2010/wordml" w:rsidP="405ED3CB" wp14:paraId="1A9ADF15" wp14:textId="6882A69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61CF21EB" wp14:textId="54296DFB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05ED3CB" wp14:paraId="30CBC5DC" wp14:textId="367B9AB4">
      <w:pPr>
        <w:pStyle w:val="FirstParagraph"/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Meeting adjourned </w:t>
      </w:r>
      <w:r w:rsidRPr="405ED3CB" w:rsidR="3AE830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10:20</w:t>
      </w: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am</w:t>
      </w:r>
    </w:p>
    <w:p xmlns:wp14="http://schemas.microsoft.com/office/word/2010/wordml" w:rsidP="405ED3CB" wp14:paraId="38D782E2" wp14:textId="412F708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Respectfully </w:t>
      </w: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submitted</w:t>
      </w: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>
        <w:br/>
      </w:r>
      <w:r w:rsidRPr="405ED3CB" w:rsidR="1801F6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Vittoria Rubino</w:t>
      </w:r>
      <w:r>
        <w:br/>
      </w:r>
      <w:r w:rsidRPr="405ED3CB" w:rsidR="58DF7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Recorder</w:t>
      </w:r>
    </w:p>
    <w:p xmlns:wp14="http://schemas.microsoft.com/office/word/2010/wordml" w:rsidP="405ED3CB" wp14:paraId="2C078E63" wp14:textId="419411C8">
      <w:pPr>
        <w:widowControl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7435e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5">
    <w:nsid w:val="50e528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478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366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66e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425a05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7498DE"/>
    <w:rsid w:val="00F59062"/>
    <w:rsid w:val="03870044"/>
    <w:rsid w:val="044EBCE8"/>
    <w:rsid w:val="06FB63C0"/>
    <w:rsid w:val="07009E71"/>
    <w:rsid w:val="08766679"/>
    <w:rsid w:val="0901B97C"/>
    <w:rsid w:val="0B575F07"/>
    <w:rsid w:val="0B62DB8C"/>
    <w:rsid w:val="0BAE9DBC"/>
    <w:rsid w:val="0BC67BCC"/>
    <w:rsid w:val="0D317941"/>
    <w:rsid w:val="0DB6315D"/>
    <w:rsid w:val="0DE9C454"/>
    <w:rsid w:val="0DEF202E"/>
    <w:rsid w:val="11125B2A"/>
    <w:rsid w:val="12971F35"/>
    <w:rsid w:val="12F72C82"/>
    <w:rsid w:val="14CF94F1"/>
    <w:rsid w:val="16053FA9"/>
    <w:rsid w:val="16E4833A"/>
    <w:rsid w:val="177F2775"/>
    <w:rsid w:val="1801F699"/>
    <w:rsid w:val="187AA6A1"/>
    <w:rsid w:val="18A51CF5"/>
    <w:rsid w:val="1995901C"/>
    <w:rsid w:val="19F45710"/>
    <w:rsid w:val="1A74D44C"/>
    <w:rsid w:val="1A93F4F1"/>
    <w:rsid w:val="1B5D3240"/>
    <w:rsid w:val="1CB52B76"/>
    <w:rsid w:val="1DE37C92"/>
    <w:rsid w:val="1E5C6B58"/>
    <w:rsid w:val="1FA68C95"/>
    <w:rsid w:val="2248B78C"/>
    <w:rsid w:val="23BC1AC0"/>
    <w:rsid w:val="242795D4"/>
    <w:rsid w:val="24A1D90D"/>
    <w:rsid w:val="267C10D4"/>
    <w:rsid w:val="26EBEA0D"/>
    <w:rsid w:val="277BDB4D"/>
    <w:rsid w:val="28DF0BFB"/>
    <w:rsid w:val="2913C05B"/>
    <w:rsid w:val="29EE2B25"/>
    <w:rsid w:val="2A05A05E"/>
    <w:rsid w:val="2B7BD35D"/>
    <w:rsid w:val="2B8DA19E"/>
    <w:rsid w:val="2BB305FF"/>
    <w:rsid w:val="2BDCC27E"/>
    <w:rsid w:val="2BFEBDD0"/>
    <w:rsid w:val="2D1EED44"/>
    <w:rsid w:val="2D3CB9F8"/>
    <w:rsid w:val="2E79E28F"/>
    <w:rsid w:val="2F2BAAF5"/>
    <w:rsid w:val="2FFDAC4D"/>
    <w:rsid w:val="30C21F95"/>
    <w:rsid w:val="322152D5"/>
    <w:rsid w:val="325DCEF0"/>
    <w:rsid w:val="32D7BAA1"/>
    <w:rsid w:val="33412CD7"/>
    <w:rsid w:val="33A3A091"/>
    <w:rsid w:val="34DCC90A"/>
    <w:rsid w:val="3605E651"/>
    <w:rsid w:val="36ABFE74"/>
    <w:rsid w:val="3792A78E"/>
    <w:rsid w:val="379D562E"/>
    <w:rsid w:val="38910CEE"/>
    <w:rsid w:val="393B5600"/>
    <w:rsid w:val="3A06CE8D"/>
    <w:rsid w:val="3AE830C7"/>
    <w:rsid w:val="3BF94195"/>
    <w:rsid w:val="3C7E9C04"/>
    <w:rsid w:val="3D0DCF48"/>
    <w:rsid w:val="3F25434B"/>
    <w:rsid w:val="3FBA2A16"/>
    <w:rsid w:val="405ED3CB"/>
    <w:rsid w:val="407D4E0F"/>
    <w:rsid w:val="408567FF"/>
    <w:rsid w:val="421D1B81"/>
    <w:rsid w:val="426D1FC1"/>
    <w:rsid w:val="43884D33"/>
    <w:rsid w:val="438CDA8C"/>
    <w:rsid w:val="454C0E36"/>
    <w:rsid w:val="46B1CBA0"/>
    <w:rsid w:val="46E46CC2"/>
    <w:rsid w:val="47514ED4"/>
    <w:rsid w:val="476003A5"/>
    <w:rsid w:val="477795F0"/>
    <w:rsid w:val="4992DE58"/>
    <w:rsid w:val="4B7B0290"/>
    <w:rsid w:val="4C604F14"/>
    <w:rsid w:val="4CE70398"/>
    <w:rsid w:val="4E610B2E"/>
    <w:rsid w:val="4E75FC21"/>
    <w:rsid w:val="4F19F993"/>
    <w:rsid w:val="4F87D839"/>
    <w:rsid w:val="5004985D"/>
    <w:rsid w:val="502958E0"/>
    <w:rsid w:val="507A7B27"/>
    <w:rsid w:val="50865A97"/>
    <w:rsid w:val="50944204"/>
    <w:rsid w:val="5102E8CC"/>
    <w:rsid w:val="51C3FF53"/>
    <w:rsid w:val="53906DDA"/>
    <w:rsid w:val="53C81DA3"/>
    <w:rsid w:val="54D3591E"/>
    <w:rsid w:val="561FA01D"/>
    <w:rsid w:val="56CC5258"/>
    <w:rsid w:val="5702D469"/>
    <w:rsid w:val="570CEA52"/>
    <w:rsid w:val="573FFC3B"/>
    <w:rsid w:val="58DF7F03"/>
    <w:rsid w:val="590508CB"/>
    <w:rsid w:val="593D86B1"/>
    <w:rsid w:val="5980F9B0"/>
    <w:rsid w:val="5A8CF385"/>
    <w:rsid w:val="5BA3B346"/>
    <w:rsid w:val="5BCD2F93"/>
    <w:rsid w:val="5D272828"/>
    <w:rsid w:val="5E0C0EC9"/>
    <w:rsid w:val="5F7498DE"/>
    <w:rsid w:val="61A42FC9"/>
    <w:rsid w:val="629AAA9D"/>
    <w:rsid w:val="65290419"/>
    <w:rsid w:val="658D0416"/>
    <w:rsid w:val="6708642C"/>
    <w:rsid w:val="672704E8"/>
    <w:rsid w:val="68CD4E3C"/>
    <w:rsid w:val="6A0D6824"/>
    <w:rsid w:val="6A73010E"/>
    <w:rsid w:val="6D38454E"/>
    <w:rsid w:val="6E9A3E57"/>
    <w:rsid w:val="6EDD904B"/>
    <w:rsid w:val="6F0C131D"/>
    <w:rsid w:val="6FCFC02A"/>
    <w:rsid w:val="710B482C"/>
    <w:rsid w:val="711D0722"/>
    <w:rsid w:val="71C9FA1F"/>
    <w:rsid w:val="723BD292"/>
    <w:rsid w:val="72589EE8"/>
    <w:rsid w:val="727A8F1B"/>
    <w:rsid w:val="72E4F6F1"/>
    <w:rsid w:val="752226D2"/>
    <w:rsid w:val="7540EC5F"/>
    <w:rsid w:val="75A7FA57"/>
    <w:rsid w:val="75BAB7B8"/>
    <w:rsid w:val="76333F0B"/>
    <w:rsid w:val="7659DA41"/>
    <w:rsid w:val="769BF0D4"/>
    <w:rsid w:val="7701F361"/>
    <w:rsid w:val="7885D11D"/>
    <w:rsid w:val="78BCD26F"/>
    <w:rsid w:val="790F0A32"/>
    <w:rsid w:val="7AA7CD02"/>
    <w:rsid w:val="7DB40D93"/>
    <w:rsid w:val="7E2D9BDD"/>
    <w:rsid w:val="7E929AB6"/>
    <w:rsid w:val="7F2CA305"/>
    <w:rsid w:val="7F509CFE"/>
    <w:rsid w:val="7F65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98DE"/>
  <w15:chartTrackingRefBased/>
  <w15:docId w15:val="{26893D1F-5F37-487F-A8D7-3B0E272913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irstParagraph" w:customStyle="true">
    <w:uiPriority w:val="1"/>
    <w:name w:val="First Paragraph"/>
    <w:basedOn w:val="Normal"/>
    <w:qFormat/>
    <w:rsid w:val="405ED3CB"/>
    <w:rPr>
      <w:rFonts w:ascii="Aptos" w:hAnsi="Aptos" w:eastAsia="Aptos" w:cs="Arial" w:asciiTheme="minorAscii" w:hAnsiTheme="minorAscii" w:eastAsiaTheme="minorAscii" w:cstheme="minorBidi"/>
      <w:sz w:val="24"/>
      <w:szCs w:val="24"/>
    </w:rPr>
    <w:pPr>
      <w:spacing w:before="180" w:after="180"/>
    </w:pPr>
  </w:style>
  <w:style w:type="paragraph" w:styleId="Compact" w:customStyle="true">
    <w:uiPriority w:val="1"/>
    <w:name w:val="Compact"/>
    <w:basedOn w:val="Normal"/>
    <w:qFormat/>
    <w:rsid w:val="405ED3CB"/>
    <w:rPr>
      <w:rFonts w:ascii="Aptos" w:hAnsi="Aptos" w:eastAsia="Aptos" w:cs="Arial" w:asciiTheme="minorAscii" w:hAnsiTheme="minorAscii" w:eastAsiaTheme="minorAscii" w:cstheme="minorBidi"/>
      <w:sz w:val="24"/>
      <w:szCs w:val="24"/>
    </w:rPr>
    <w:pPr>
      <w:spacing w:before="36" w:after="36"/>
    </w:pPr>
  </w:style>
  <w:style w:type="paragraph" w:styleId="ListParagraph">
    <w:uiPriority w:val="34"/>
    <w:name w:val="List Paragraph"/>
    <w:basedOn w:val="Normal"/>
    <w:qFormat/>
    <w:rsid w:val="405ED3C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2034467b8be4a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2025-11-12T13:29:08.6224303Z</dcterms:created>
  <dcterms:modified xsi:type="dcterms:W3CDTF">2025-11-12T20:27:40.8190648Z</dcterms:modified>
  <dc:creator>Vittoria Rubino</dc:creator>
  <lastModifiedBy>Vittoria Rubino</lastModifiedBy>
</coreProperties>
</file>