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F7" w:rsidRPr="00D67D27" w:rsidRDefault="00D67D27" w:rsidP="00BE14F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D67D27">
        <w:rPr>
          <w:rFonts w:ascii="Times New Roman" w:hAnsi="Times New Roman"/>
          <w:b/>
          <w:sz w:val="32"/>
          <w:szCs w:val="32"/>
        </w:rPr>
        <w:t xml:space="preserve">Petition for Legal </w:t>
      </w:r>
      <w:r w:rsidR="00BE14F7" w:rsidRPr="00D67D27">
        <w:rPr>
          <w:rFonts w:ascii="Times New Roman" w:hAnsi="Times New Roman"/>
          <w:b/>
          <w:sz w:val="32"/>
          <w:szCs w:val="32"/>
        </w:rPr>
        <w:t xml:space="preserve">Name </w:t>
      </w:r>
      <w:r w:rsidRPr="00D67D27">
        <w:rPr>
          <w:rFonts w:ascii="Times New Roman" w:hAnsi="Times New Roman"/>
          <w:b/>
          <w:sz w:val="32"/>
          <w:szCs w:val="32"/>
        </w:rPr>
        <w:t>Change</w:t>
      </w:r>
    </w:p>
    <w:p w:rsidR="00BE14F7" w:rsidRPr="009A1692" w:rsidRDefault="00D33760" w:rsidP="00BE14F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Process / </w:t>
      </w:r>
      <w:r w:rsidR="00BE14F7">
        <w:rPr>
          <w:rFonts w:ascii="Times New Roman" w:hAnsi="Times New Roman"/>
          <w:b/>
          <w:sz w:val="28"/>
          <w:szCs w:val="28"/>
        </w:rPr>
        <w:t>Procedural Guide</w:t>
      </w:r>
    </w:p>
    <w:p w:rsidR="00BE14F7" w:rsidRDefault="00BE14F7" w:rsidP="001C4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Pr="00BE14F7">
        <w:rPr>
          <w:rFonts w:ascii="Times New Roman" w:hAnsi="Times New Roman"/>
          <w:sz w:val="24"/>
          <w:szCs w:val="24"/>
        </w:rPr>
        <w:t>e System</w:t>
      </w:r>
      <w:r>
        <w:rPr>
          <w:rFonts w:ascii="Times New Roman" w:hAnsi="Times New Roman"/>
          <w:sz w:val="24"/>
          <w:szCs w:val="24"/>
        </w:rPr>
        <w:t xml:space="preserve">’s Policy and that of the Institution, if applicable, are prominently displayed on the Institution’s website at a location frequently visited by students.  </w:t>
      </w:r>
    </w:p>
    <w:p w:rsidR="00BE14F7" w:rsidRDefault="00BE14F7" w:rsidP="001C4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of the Policy and its </w:t>
      </w:r>
      <w:r w:rsidR="0035148E">
        <w:rPr>
          <w:rFonts w:ascii="Times New Roman" w:hAnsi="Times New Roman"/>
          <w:sz w:val="24"/>
          <w:szCs w:val="24"/>
        </w:rPr>
        <w:t xml:space="preserve">website </w:t>
      </w:r>
      <w:r w:rsidR="00A62E66">
        <w:rPr>
          <w:rFonts w:ascii="Times New Roman" w:hAnsi="Times New Roman"/>
          <w:sz w:val="24"/>
          <w:szCs w:val="24"/>
        </w:rPr>
        <w:t>location may</w:t>
      </w:r>
      <w:bookmarkStart w:id="0" w:name="_GoBack"/>
      <w:bookmarkEnd w:id="0"/>
      <w:r w:rsidR="001C40BA">
        <w:rPr>
          <w:rFonts w:ascii="Times New Roman" w:hAnsi="Times New Roman"/>
          <w:sz w:val="24"/>
          <w:szCs w:val="24"/>
        </w:rPr>
        <w:t xml:space="preserve"> also presented by the Institution on bulletin boards, </w:t>
      </w:r>
      <w:r>
        <w:rPr>
          <w:rFonts w:ascii="Times New Roman" w:hAnsi="Times New Roman"/>
          <w:sz w:val="24"/>
          <w:szCs w:val="24"/>
        </w:rPr>
        <w:t>newspapers</w:t>
      </w:r>
      <w:r w:rsidR="001C40BA">
        <w:rPr>
          <w:rFonts w:ascii="Times New Roman" w:hAnsi="Times New Roman"/>
          <w:sz w:val="24"/>
          <w:szCs w:val="24"/>
        </w:rPr>
        <w:t>, posters</w:t>
      </w:r>
      <w:r>
        <w:rPr>
          <w:rFonts w:ascii="Times New Roman" w:hAnsi="Times New Roman"/>
          <w:sz w:val="24"/>
          <w:szCs w:val="24"/>
        </w:rPr>
        <w:t xml:space="preserve"> and other communications frequent</w:t>
      </w:r>
      <w:r w:rsidR="0035148E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students.</w:t>
      </w:r>
    </w:p>
    <w:p w:rsidR="00BE14F7" w:rsidRDefault="00BE14F7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C40BA">
        <w:rPr>
          <w:rFonts w:ascii="Times New Roman" w:hAnsi="Times New Roman"/>
          <w:sz w:val="24"/>
          <w:szCs w:val="24"/>
        </w:rPr>
        <w:t xml:space="preserve">Institution’s </w:t>
      </w:r>
      <w:r>
        <w:rPr>
          <w:rFonts w:ascii="Times New Roman" w:hAnsi="Times New Roman"/>
          <w:sz w:val="24"/>
          <w:szCs w:val="24"/>
        </w:rPr>
        <w:t>website page contains a</w:t>
      </w:r>
      <w:r w:rsidR="0035148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easily accessible link to the</w:t>
      </w:r>
      <w:r w:rsidR="001C40BA">
        <w:rPr>
          <w:rFonts w:ascii="Times New Roman" w:hAnsi="Times New Roman"/>
          <w:sz w:val="24"/>
          <w:szCs w:val="24"/>
        </w:rPr>
        <w:t xml:space="preserve"> readily printable </w:t>
      </w:r>
      <w:r w:rsidR="0035148E">
        <w:rPr>
          <w:rFonts w:ascii="Times New Roman" w:hAnsi="Times New Roman"/>
          <w:sz w:val="24"/>
          <w:szCs w:val="24"/>
        </w:rPr>
        <w:t>“</w:t>
      </w:r>
      <w:r w:rsidR="00D67D27">
        <w:rPr>
          <w:rFonts w:ascii="Times New Roman" w:hAnsi="Times New Roman"/>
          <w:sz w:val="24"/>
          <w:szCs w:val="24"/>
        </w:rPr>
        <w:t>Petition for Legal Name Change</w:t>
      </w:r>
      <w:r w:rsidR="0035148E">
        <w:rPr>
          <w:rFonts w:ascii="Times New Roman" w:hAnsi="Times New Roman"/>
          <w:sz w:val="24"/>
          <w:szCs w:val="24"/>
        </w:rPr>
        <w:t>”</w:t>
      </w:r>
      <w:r w:rsidRPr="00BE14F7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14F7">
        <w:rPr>
          <w:rFonts w:ascii="Times New Roman" w:hAnsi="Times New Roman"/>
          <w:sz w:val="24"/>
          <w:szCs w:val="24"/>
        </w:rPr>
        <w:t>with clear, concise directions</w:t>
      </w:r>
      <w:r>
        <w:rPr>
          <w:rFonts w:ascii="Times New Roman" w:hAnsi="Times New Roman"/>
          <w:sz w:val="24"/>
          <w:szCs w:val="24"/>
        </w:rPr>
        <w:t>, as demonstrated in the System’s template.</w:t>
      </w:r>
      <w:r w:rsidR="000F6ED2">
        <w:rPr>
          <w:rFonts w:ascii="Times New Roman" w:hAnsi="Times New Roman"/>
          <w:sz w:val="24"/>
          <w:szCs w:val="24"/>
        </w:rPr>
        <w:t xml:space="preserve">  </w:t>
      </w:r>
      <w:r w:rsidR="000F6ED2">
        <w:rPr>
          <w:rFonts w:ascii="Times New Roman" w:hAnsi="Times New Roman"/>
          <w:sz w:val="24"/>
          <w:szCs w:val="24"/>
        </w:rPr>
        <w:t xml:space="preserve">The institution may instead or also utilize an electronic submission process that confirms the student’s identification.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33760" w:rsidRDefault="00D33760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presented with a </w:t>
      </w:r>
      <w:r w:rsidR="00D67D27">
        <w:rPr>
          <w:rFonts w:ascii="Times New Roman" w:hAnsi="Times New Roman"/>
          <w:sz w:val="24"/>
          <w:szCs w:val="24"/>
        </w:rPr>
        <w:t xml:space="preserve">“Petition for Legal Name Change” form,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C40BA">
        <w:rPr>
          <w:rFonts w:ascii="Times New Roman" w:hAnsi="Times New Roman"/>
          <w:sz w:val="24"/>
          <w:szCs w:val="24"/>
        </w:rPr>
        <w:t xml:space="preserve">Institution’s </w:t>
      </w:r>
      <w:r>
        <w:rPr>
          <w:rFonts w:ascii="Times New Roman" w:hAnsi="Times New Roman"/>
          <w:sz w:val="24"/>
          <w:szCs w:val="24"/>
        </w:rPr>
        <w:t xml:space="preserve">Office of the Registrar staff member </w:t>
      </w:r>
      <w:r w:rsidR="0035148E"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z w:val="24"/>
          <w:szCs w:val="24"/>
        </w:rPr>
        <w:t>as</w:t>
      </w:r>
      <w:r w:rsidR="0035148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the presenting student for a photo ID to verify identity. </w:t>
      </w:r>
    </w:p>
    <w:p w:rsidR="00D33760" w:rsidRDefault="00D33760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identity is verified, </w:t>
      </w:r>
      <w:r w:rsidR="001C40B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staff member </w:t>
      </w:r>
      <w:r w:rsidR="0035148E">
        <w:rPr>
          <w:rFonts w:ascii="Times New Roman" w:hAnsi="Times New Roman"/>
          <w:sz w:val="24"/>
          <w:szCs w:val="24"/>
        </w:rPr>
        <w:t xml:space="preserve">should </w:t>
      </w:r>
      <w:r w:rsidR="00D67D27">
        <w:rPr>
          <w:rFonts w:ascii="Times New Roman" w:hAnsi="Times New Roman"/>
          <w:sz w:val="24"/>
          <w:szCs w:val="24"/>
        </w:rPr>
        <w:t xml:space="preserve">examine the </w:t>
      </w:r>
      <w:r w:rsidR="004D464D">
        <w:rPr>
          <w:rFonts w:ascii="Times New Roman" w:hAnsi="Times New Roman"/>
          <w:sz w:val="24"/>
          <w:szCs w:val="24"/>
        </w:rPr>
        <w:t>authorizing legal documenta</w:t>
      </w:r>
      <w:r w:rsidR="00830887">
        <w:rPr>
          <w:rFonts w:ascii="Times New Roman" w:hAnsi="Times New Roman"/>
          <w:sz w:val="24"/>
          <w:szCs w:val="24"/>
        </w:rPr>
        <w:t xml:space="preserve">tion presented by the student. </w:t>
      </w:r>
    </w:p>
    <w:p w:rsidR="00830887" w:rsidRDefault="00D33760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4D464D">
        <w:rPr>
          <w:rFonts w:ascii="Times New Roman" w:hAnsi="Times New Roman"/>
          <w:sz w:val="24"/>
          <w:szCs w:val="24"/>
        </w:rPr>
        <w:t xml:space="preserve">the Petition appears to be in order, </w:t>
      </w:r>
      <w:r>
        <w:rPr>
          <w:rFonts w:ascii="Times New Roman" w:hAnsi="Times New Roman"/>
          <w:sz w:val="24"/>
          <w:szCs w:val="24"/>
        </w:rPr>
        <w:t xml:space="preserve">the staff member </w:t>
      </w:r>
      <w:r w:rsidR="0035148E"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z w:val="24"/>
          <w:szCs w:val="24"/>
        </w:rPr>
        <w:t xml:space="preserve">ask the student to sign the </w:t>
      </w:r>
      <w:r w:rsidR="004D464D">
        <w:rPr>
          <w:rFonts w:ascii="Times New Roman" w:hAnsi="Times New Roman"/>
          <w:sz w:val="24"/>
          <w:szCs w:val="24"/>
        </w:rPr>
        <w:t>Petition</w:t>
      </w:r>
      <w:r>
        <w:rPr>
          <w:rFonts w:ascii="Times New Roman" w:hAnsi="Times New Roman"/>
          <w:sz w:val="24"/>
          <w:szCs w:val="24"/>
        </w:rPr>
        <w:t xml:space="preserve"> so that the staff member might witness and </w:t>
      </w:r>
      <w:r w:rsidR="0035148E">
        <w:rPr>
          <w:rFonts w:ascii="Times New Roman" w:hAnsi="Times New Roman"/>
          <w:sz w:val="24"/>
          <w:szCs w:val="24"/>
        </w:rPr>
        <w:t xml:space="preserve">authenticate </w:t>
      </w:r>
      <w:r w:rsidR="004D464D"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z w:val="24"/>
          <w:szCs w:val="24"/>
        </w:rPr>
        <w:t>filing</w:t>
      </w:r>
      <w:r w:rsidR="004D464D">
        <w:rPr>
          <w:rFonts w:ascii="Times New Roman" w:hAnsi="Times New Roman"/>
          <w:sz w:val="24"/>
          <w:szCs w:val="24"/>
        </w:rPr>
        <w:t>, via a signature check</w:t>
      </w:r>
      <w:r w:rsidR="00830887">
        <w:rPr>
          <w:rFonts w:ascii="Times New Roman" w:hAnsi="Times New Roman"/>
          <w:sz w:val="24"/>
          <w:szCs w:val="24"/>
        </w:rPr>
        <w:t>.</w:t>
      </w:r>
    </w:p>
    <w:p w:rsidR="00830887" w:rsidRDefault="00830887" w:rsidP="0083088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making a copy of the sealed authorization for the Office of the Registrar’s records, the staff member should return the original to the student.</w:t>
      </w:r>
    </w:p>
    <w:p w:rsidR="00830887" w:rsidRDefault="00D33760" w:rsidP="00830887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one week</w:t>
      </w:r>
      <w:r w:rsidR="001C40BA">
        <w:rPr>
          <w:rFonts w:ascii="Times New Roman" w:hAnsi="Times New Roman"/>
          <w:sz w:val="24"/>
          <w:szCs w:val="24"/>
        </w:rPr>
        <w:t xml:space="preserve"> from the filing</w:t>
      </w:r>
      <w:r>
        <w:rPr>
          <w:rFonts w:ascii="Times New Roman" w:hAnsi="Times New Roman"/>
          <w:sz w:val="24"/>
          <w:szCs w:val="24"/>
        </w:rPr>
        <w:t>, the staff member must</w:t>
      </w:r>
      <w:r w:rsidR="00E52869">
        <w:rPr>
          <w:rFonts w:ascii="Times New Roman" w:hAnsi="Times New Roman"/>
          <w:sz w:val="24"/>
          <w:szCs w:val="24"/>
        </w:rPr>
        <w:t xml:space="preserve"> execute or arrange for the execution of the institution</w:t>
      </w:r>
      <w:r w:rsidR="004D464D">
        <w:rPr>
          <w:rFonts w:ascii="Times New Roman" w:hAnsi="Times New Roman"/>
          <w:sz w:val="24"/>
          <w:szCs w:val="24"/>
        </w:rPr>
        <w:t xml:space="preserve">’s legal </w:t>
      </w:r>
      <w:r w:rsidR="00E52869">
        <w:rPr>
          <w:rFonts w:ascii="Times New Roman" w:hAnsi="Times New Roman"/>
          <w:sz w:val="24"/>
          <w:szCs w:val="24"/>
        </w:rPr>
        <w:t>name change process</w:t>
      </w:r>
      <w:r w:rsidR="001A3E15">
        <w:rPr>
          <w:rFonts w:ascii="Times New Roman" w:hAnsi="Times New Roman"/>
          <w:sz w:val="24"/>
          <w:szCs w:val="24"/>
        </w:rPr>
        <w:t xml:space="preserve"> including any required internal notifications</w:t>
      </w:r>
      <w:r w:rsidR="00E52869">
        <w:rPr>
          <w:rFonts w:ascii="Times New Roman" w:hAnsi="Times New Roman"/>
          <w:sz w:val="24"/>
          <w:szCs w:val="24"/>
        </w:rPr>
        <w:t xml:space="preserve"> and forward notification of the change to the student at </w:t>
      </w:r>
      <w:r w:rsidR="0035148E">
        <w:rPr>
          <w:rFonts w:ascii="Times New Roman" w:hAnsi="Times New Roman"/>
          <w:sz w:val="24"/>
          <w:szCs w:val="24"/>
        </w:rPr>
        <w:t xml:space="preserve">both </w:t>
      </w:r>
      <w:r w:rsidR="00E52869">
        <w:rPr>
          <w:rFonts w:ascii="Times New Roman" w:hAnsi="Times New Roman"/>
          <w:sz w:val="24"/>
          <w:szCs w:val="24"/>
        </w:rPr>
        <w:t>their mailing and email addresses.</w:t>
      </w:r>
      <w:r w:rsidR="000F6ED2">
        <w:rPr>
          <w:rFonts w:ascii="Times New Roman" w:hAnsi="Times New Roman"/>
          <w:sz w:val="24"/>
          <w:szCs w:val="24"/>
        </w:rPr>
        <w:t xml:space="preserve">  </w:t>
      </w:r>
      <w:r w:rsidR="000F6ED2">
        <w:rPr>
          <w:rFonts w:ascii="Times New Roman" w:hAnsi="Times New Roman"/>
          <w:sz w:val="24"/>
          <w:szCs w:val="24"/>
        </w:rPr>
        <w:t>The institution should inventory the sites at which the name change should be made.</w:t>
      </w:r>
    </w:p>
    <w:p w:rsidR="00053451" w:rsidRPr="00BE14F7" w:rsidRDefault="00B743FF" w:rsidP="00BE14F7">
      <w:pPr>
        <w:rPr>
          <w:rFonts w:ascii="Times New Roman" w:hAnsi="Times New Roman"/>
          <w:sz w:val="24"/>
          <w:szCs w:val="24"/>
        </w:rPr>
      </w:pPr>
    </w:p>
    <w:sectPr w:rsidR="00053451" w:rsidRPr="00BE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7"/>
    <w:rsid w:val="000F6ED2"/>
    <w:rsid w:val="001A3E15"/>
    <w:rsid w:val="001C40BA"/>
    <w:rsid w:val="00223618"/>
    <w:rsid w:val="0035148E"/>
    <w:rsid w:val="00473929"/>
    <w:rsid w:val="004D464D"/>
    <w:rsid w:val="0070569A"/>
    <w:rsid w:val="00830887"/>
    <w:rsid w:val="008335BA"/>
    <w:rsid w:val="009C2BCD"/>
    <w:rsid w:val="00A148A3"/>
    <w:rsid w:val="00A62E66"/>
    <w:rsid w:val="00B743FF"/>
    <w:rsid w:val="00BE14F7"/>
    <w:rsid w:val="00D33760"/>
    <w:rsid w:val="00D67D27"/>
    <w:rsid w:val="00E52869"/>
    <w:rsid w:val="00F008AF"/>
    <w:rsid w:val="00F96684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31F9"/>
  <w15:chartTrackingRefBased/>
  <w15:docId w15:val="{20A38B3F-00EA-4BC8-BBB9-78F6A0B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F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Office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Arthur</dc:creator>
  <cp:keywords/>
  <dc:description/>
  <cp:lastModifiedBy>Poole, Arthur</cp:lastModifiedBy>
  <cp:revision>5</cp:revision>
  <dcterms:created xsi:type="dcterms:W3CDTF">2017-06-06T12:05:00Z</dcterms:created>
  <dcterms:modified xsi:type="dcterms:W3CDTF">2017-06-16T18:36:00Z</dcterms:modified>
</cp:coreProperties>
</file>